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A709C3B" w14:textId="71A07F95" w:rsidR="006E0E62" w:rsidRPr="00E344F7" w:rsidRDefault="00E75415" w:rsidP="000F0650">
      <w:pPr>
        <w:pStyle w:val="CuerpoA"/>
        <w:ind w:left="426" w:hanging="708"/>
        <w:rPr>
          <w:rStyle w:val="Ninguno"/>
          <w:b/>
          <w:bCs/>
          <w:color w:val="000000" w:themeColor="text1"/>
          <w:sz w:val="28"/>
          <w:szCs w:val="28"/>
          <w:u w:color="385623"/>
          <w:lang w:val="es-ES_tradnl"/>
        </w:rPr>
      </w:pPr>
      <w:r w:rsidRPr="00E344F7">
        <w:rPr>
          <w:rStyle w:val="Ninguno"/>
          <w:b/>
          <w:bCs/>
          <w:color w:val="000000" w:themeColor="text1"/>
          <w:sz w:val="28"/>
          <w:szCs w:val="28"/>
          <w:u w:color="385623"/>
          <w:lang w:val="es-ES_tradnl"/>
        </w:rPr>
        <w:t>Estudio de Detección de Necesidades Formativas</w:t>
      </w:r>
    </w:p>
    <w:p w14:paraId="5BEB22B3" w14:textId="109CA82F" w:rsidR="00677016" w:rsidRDefault="00677016" w:rsidP="00663853">
      <w:pPr>
        <w:pStyle w:val="CuerpoA"/>
        <w:ind w:left="-284" w:right="-433"/>
        <w:rPr>
          <w:rStyle w:val="Ninguno"/>
          <w:b/>
          <w:bCs/>
          <w:color w:val="0000B4"/>
          <w:sz w:val="36"/>
          <w:szCs w:val="36"/>
          <w:u w:color="385623"/>
          <w:lang w:val="es-ES_tradnl"/>
        </w:rPr>
      </w:pPr>
      <w:r w:rsidRPr="00EF4FB5">
        <w:rPr>
          <w:rStyle w:val="Ninguno"/>
          <w:b/>
          <w:bCs/>
          <w:color w:val="0000B4"/>
          <w:sz w:val="36"/>
          <w:szCs w:val="36"/>
          <w:u w:color="385623"/>
          <w:lang w:val="es-ES_tradnl"/>
        </w:rPr>
        <w:t>Análisis de d</w:t>
      </w:r>
      <w:r>
        <w:rPr>
          <w:rStyle w:val="Ninguno"/>
          <w:b/>
          <w:bCs/>
          <w:color w:val="0000B4"/>
          <w:sz w:val="36"/>
          <w:szCs w:val="36"/>
          <w:u w:color="385623"/>
          <w:lang w:val="es-ES_tradnl"/>
        </w:rPr>
        <w:t xml:space="preserve">atos, </w:t>
      </w:r>
      <w:r w:rsidR="00221C21">
        <w:rPr>
          <w:rStyle w:val="Ninguno"/>
          <w:b/>
          <w:bCs/>
          <w:color w:val="0000B4"/>
          <w:sz w:val="36"/>
          <w:szCs w:val="36"/>
          <w:u w:color="385623"/>
          <w:lang w:val="es-ES_tradnl"/>
        </w:rPr>
        <w:t xml:space="preserve">técnicas de </w:t>
      </w:r>
      <w:r w:rsidR="008E1ABE">
        <w:rPr>
          <w:rStyle w:val="Ninguno"/>
          <w:b/>
          <w:bCs/>
          <w:color w:val="0000B4"/>
          <w:sz w:val="36"/>
          <w:szCs w:val="36"/>
          <w:u w:color="385623"/>
          <w:lang w:val="es-ES_tradnl"/>
        </w:rPr>
        <w:t>venta</w:t>
      </w:r>
      <w:r>
        <w:rPr>
          <w:rStyle w:val="Ninguno"/>
          <w:b/>
          <w:bCs/>
          <w:color w:val="0000B4"/>
          <w:sz w:val="36"/>
          <w:szCs w:val="36"/>
          <w:u w:color="385623"/>
          <w:lang w:val="es-ES_tradnl"/>
        </w:rPr>
        <w:t xml:space="preserve"> y </w:t>
      </w:r>
      <w:r w:rsidR="008E1ABE">
        <w:rPr>
          <w:rStyle w:val="Ninguno"/>
          <w:b/>
          <w:bCs/>
          <w:color w:val="0000B4"/>
          <w:sz w:val="36"/>
          <w:szCs w:val="36"/>
          <w:u w:color="385623"/>
          <w:lang w:val="es-ES_tradnl"/>
        </w:rPr>
        <w:t>certificaciones</w:t>
      </w:r>
      <w:r w:rsidR="00A7143F">
        <w:rPr>
          <w:rStyle w:val="Ninguno"/>
          <w:b/>
          <w:bCs/>
          <w:color w:val="0000B4"/>
          <w:sz w:val="36"/>
          <w:szCs w:val="36"/>
          <w:u w:color="385623"/>
          <w:lang w:val="es-ES_tradnl"/>
        </w:rPr>
        <w:t xml:space="preserve"> </w:t>
      </w:r>
      <w:r w:rsidR="00663853">
        <w:rPr>
          <w:rStyle w:val="Ninguno"/>
          <w:b/>
          <w:bCs/>
          <w:color w:val="0000B4"/>
          <w:sz w:val="36"/>
          <w:szCs w:val="36"/>
          <w:u w:color="385623"/>
          <w:lang w:val="es-ES_tradnl"/>
        </w:rPr>
        <w:t>centrar</w:t>
      </w:r>
      <w:r w:rsidR="00F15EA6">
        <w:rPr>
          <w:rStyle w:val="Ninguno"/>
          <w:b/>
          <w:bCs/>
          <w:color w:val="0000B4"/>
          <w:sz w:val="36"/>
          <w:szCs w:val="36"/>
          <w:u w:color="385623"/>
          <w:lang w:val="es-ES_tradnl"/>
        </w:rPr>
        <w:t>á</w:t>
      </w:r>
      <w:r w:rsidR="00663853">
        <w:rPr>
          <w:rStyle w:val="Ninguno"/>
          <w:b/>
          <w:bCs/>
          <w:color w:val="0000B4"/>
          <w:sz w:val="36"/>
          <w:szCs w:val="36"/>
          <w:u w:color="385623"/>
          <w:lang w:val="es-ES_tradnl"/>
        </w:rPr>
        <w:t xml:space="preserve">n </w:t>
      </w:r>
      <w:r w:rsidR="00D3176E">
        <w:rPr>
          <w:rStyle w:val="Ninguno"/>
          <w:b/>
          <w:bCs/>
          <w:color w:val="0000B4"/>
          <w:sz w:val="36"/>
          <w:szCs w:val="36"/>
          <w:u w:color="385623"/>
          <w:lang w:val="es-ES_tradnl"/>
        </w:rPr>
        <w:t xml:space="preserve">la formación aseguradora hasta 2024 </w:t>
      </w:r>
    </w:p>
    <w:p w14:paraId="5AE12B48" w14:textId="77777777" w:rsidR="002225D4" w:rsidRDefault="002225D4" w:rsidP="002225D4">
      <w:pPr>
        <w:pStyle w:val="CuerpoB"/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/>
        <w:jc w:val="both"/>
        <w:rPr>
          <w:rStyle w:val="Ninguno"/>
          <w:rFonts w:ascii="Calibri" w:eastAsia="Trebuchet MS" w:hAnsi="Calibri" w:cs="Calibri"/>
          <w:color w:val="auto"/>
          <w:sz w:val="26"/>
          <w:szCs w:val="26"/>
          <w:u w:color="385623"/>
        </w:rPr>
      </w:pPr>
    </w:p>
    <w:p w14:paraId="76F60119" w14:textId="0292F582" w:rsidR="00BF0A31" w:rsidRPr="00F90113" w:rsidRDefault="003E0125" w:rsidP="00C279F4">
      <w:pPr>
        <w:pStyle w:val="CuerpoB"/>
        <w:numPr>
          <w:ilvl w:val="0"/>
          <w:numId w:val="17"/>
        </w:num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rStyle w:val="Ninguno"/>
          <w:rFonts w:ascii="Calibri" w:eastAsia="Trebuchet MS" w:hAnsi="Calibri" w:cs="Calibri"/>
          <w:color w:val="auto"/>
          <w:sz w:val="26"/>
          <w:szCs w:val="26"/>
          <w:u w:color="385623"/>
        </w:rPr>
      </w:pPr>
      <w:r>
        <w:rPr>
          <w:rStyle w:val="Ninguno"/>
          <w:rFonts w:ascii="Calibri" w:eastAsia="Trebuchet MS" w:hAnsi="Calibri" w:cs="Calibri"/>
          <w:color w:val="auto"/>
          <w:sz w:val="26"/>
          <w:szCs w:val="26"/>
          <w:u w:color="385623"/>
        </w:rPr>
        <w:t xml:space="preserve">El estudio, elaborado por CECAS para la Comunidad de Madrid, </w:t>
      </w:r>
      <w:r w:rsidR="00413574">
        <w:rPr>
          <w:rStyle w:val="Ninguno"/>
          <w:rFonts w:ascii="Calibri" w:eastAsia="Trebuchet MS" w:hAnsi="Calibri" w:cs="Calibri"/>
          <w:color w:val="auto"/>
          <w:sz w:val="26"/>
          <w:szCs w:val="26"/>
          <w:u w:color="385623"/>
        </w:rPr>
        <w:t>revela</w:t>
      </w:r>
      <w:r>
        <w:rPr>
          <w:rStyle w:val="Ninguno"/>
          <w:rFonts w:ascii="Calibri" w:eastAsia="Trebuchet MS" w:hAnsi="Calibri" w:cs="Calibri"/>
          <w:color w:val="auto"/>
          <w:sz w:val="26"/>
          <w:szCs w:val="26"/>
          <w:u w:color="385623"/>
        </w:rPr>
        <w:t xml:space="preserve"> </w:t>
      </w:r>
      <w:r w:rsidR="00932911">
        <w:rPr>
          <w:rStyle w:val="Ninguno"/>
          <w:rFonts w:ascii="Calibri" w:eastAsia="Trebuchet MS" w:hAnsi="Calibri" w:cs="Calibri"/>
          <w:color w:val="auto"/>
          <w:sz w:val="26"/>
          <w:szCs w:val="26"/>
          <w:u w:color="385623"/>
        </w:rPr>
        <w:t xml:space="preserve">la </w:t>
      </w:r>
      <w:r w:rsidR="006903CF">
        <w:rPr>
          <w:rStyle w:val="Ninguno"/>
          <w:rFonts w:ascii="Calibri" w:eastAsia="Trebuchet MS" w:hAnsi="Calibri" w:cs="Calibri"/>
          <w:color w:val="auto"/>
          <w:sz w:val="26"/>
          <w:szCs w:val="26"/>
          <w:u w:color="385623"/>
        </w:rPr>
        <w:t>rápid</w:t>
      </w:r>
      <w:r w:rsidR="00932911">
        <w:rPr>
          <w:rStyle w:val="Ninguno"/>
          <w:rFonts w:ascii="Calibri" w:eastAsia="Trebuchet MS" w:hAnsi="Calibri" w:cs="Calibri"/>
          <w:color w:val="auto"/>
          <w:sz w:val="26"/>
          <w:szCs w:val="26"/>
          <w:u w:color="385623"/>
        </w:rPr>
        <w:t xml:space="preserve">a desaparición de </w:t>
      </w:r>
      <w:r w:rsidR="009B1C69">
        <w:rPr>
          <w:rStyle w:val="Ninguno"/>
          <w:rFonts w:ascii="Calibri" w:eastAsia="Trebuchet MS" w:hAnsi="Calibri" w:cs="Calibri"/>
          <w:color w:val="auto"/>
          <w:sz w:val="26"/>
          <w:szCs w:val="26"/>
          <w:u w:color="385623"/>
        </w:rPr>
        <w:t>trabajos rut</w:t>
      </w:r>
      <w:r w:rsidR="00073F0E">
        <w:rPr>
          <w:rStyle w:val="Ninguno"/>
          <w:rFonts w:ascii="Calibri" w:eastAsia="Trebuchet MS" w:hAnsi="Calibri" w:cs="Calibri"/>
          <w:color w:val="auto"/>
          <w:sz w:val="26"/>
          <w:szCs w:val="26"/>
          <w:u w:color="385623"/>
        </w:rPr>
        <w:t>inarios</w:t>
      </w:r>
    </w:p>
    <w:p w14:paraId="7DEBA526" w14:textId="66771867" w:rsidR="009E4BC3" w:rsidRDefault="009E4BC3" w:rsidP="00BF0A31">
      <w:pPr>
        <w:pStyle w:val="CuerpoB"/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/>
        <w:jc w:val="both"/>
        <w:rPr>
          <w:rStyle w:val="Ninguno"/>
          <w:rFonts w:ascii="Calibri" w:eastAsia="Trebuchet MS" w:hAnsi="Calibri" w:cs="Calibri"/>
          <w:color w:val="auto"/>
          <w:sz w:val="28"/>
          <w:szCs w:val="28"/>
          <w:u w:color="385623"/>
        </w:rPr>
      </w:pPr>
    </w:p>
    <w:p w14:paraId="01F017BD" w14:textId="77777777" w:rsidR="001A3F41" w:rsidRPr="00F573A9" w:rsidRDefault="001A3F41" w:rsidP="00BF0A31">
      <w:pPr>
        <w:pStyle w:val="CuerpoB"/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20"/>
        <w:jc w:val="both"/>
        <w:rPr>
          <w:rStyle w:val="Ninguno"/>
          <w:rFonts w:ascii="Calibri" w:eastAsia="Trebuchet MS" w:hAnsi="Calibri" w:cs="Calibri"/>
          <w:color w:val="auto"/>
          <w:sz w:val="28"/>
          <w:szCs w:val="28"/>
          <w:u w:color="385623"/>
        </w:rPr>
      </w:pPr>
    </w:p>
    <w:p w14:paraId="3E2854AA" w14:textId="0DB9E9E7" w:rsidR="00FA7FF5" w:rsidRDefault="009766A6" w:rsidP="002A6A85">
      <w:pPr>
        <w:ind w:left="-284" w:right="-291"/>
        <w:rPr>
          <w:rStyle w:val="Ninguno"/>
          <w:rFonts w:ascii="Calibri" w:hAnsi="Calibri" w:cs="Calibri"/>
          <w:lang w:val="es-ES_tradnl"/>
        </w:rPr>
      </w:pPr>
      <w:r w:rsidRPr="00F573A9">
        <w:rPr>
          <w:rStyle w:val="Ninguno"/>
          <w:rFonts w:ascii="Calibri" w:hAnsi="Calibri" w:cs="Calibri"/>
          <w:b/>
          <w:bCs/>
          <w:i/>
          <w:iCs/>
          <w:color w:val="000000" w:themeColor="text1"/>
          <w:lang w:val="es-ES_tradnl"/>
        </w:rPr>
        <w:t>28</w:t>
      </w:r>
      <w:r w:rsidR="00484205" w:rsidRPr="00F573A9">
        <w:rPr>
          <w:rStyle w:val="Ninguno"/>
          <w:rFonts w:ascii="Calibri" w:hAnsi="Calibri" w:cs="Calibri"/>
          <w:b/>
          <w:bCs/>
          <w:i/>
          <w:iCs/>
          <w:color w:val="000000" w:themeColor="text1"/>
          <w:lang w:val="es-ES_tradnl"/>
        </w:rPr>
        <w:t>/</w:t>
      </w:r>
      <w:r w:rsidR="006666FD" w:rsidRPr="00F573A9">
        <w:rPr>
          <w:rStyle w:val="Ninguno"/>
          <w:rFonts w:ascii="Calibri" w:hAnsi="Calibri" w:cs="Calibri"/>
          <w:b/>
          <w:bCs/>
          <w:i/>
          <w:iCs/>
          <w:color w:val="000000" w:themeColor="text1"/>
          <w:lang w:val="es-ES_tradnl"/>
        </w:rPr>
        <w:t>04</w:t>
      </w:r>
      <w:r w:rsidR="00222A3D" w:rsidRPr="00F573A9">
        <w:rPr>
          <w:rStyle w:val="Ninguno"/>
          <w:rFonts w:ascii="Calibri" w:hAnsi="Calibri" w:cs="Calibri"/>
          <w:b/>
          <w:bCs/>
          <w:i/>
          <w:iCs/>
          <w:lang w:val="es-ES_tradnl"/>
        </w:rPr>
        <w:t>/202</w:t>
      </w:r>
      <w:r w:rsidR="00DE61F5" w:rsidRPr="00F573A9">
        <w:rPr>
          <w:rStyle w:val="Ninguno"/>
          <w:rFonts w:ascii="Calibri" w:hAnsi="Calibri" w:cs="Calibri"/>
          <w:b/>
          <w:bCs/>
          <w:i/>
          <w:iCs/>
          <w:lang w:val="es-ES_tradnl"/>
        </w:rPr>
        <w:t>1</w:t>
      </w:r>
      <w:r w:rsidR="00222A3D" w:rsidRPr="00F573A9">
        <w:rPr>
          <w:rStyle w:val="Ninguno"/>
          <w:rFonts w:ascii="Calibri" w:hAnsi="Calibri" w:cs="Calibri"/>
          <w:lang w:val="es-ES_tradnl"/>
        </w:rPr>
        <w:t>.-</w:t>
      </w:r>
      <w:r w:rsidR="00763D1D">
        <w:rPr>
          <w:rStyle w:val="Ninguno"/>
          <w:rFonts w:ascii="Calibri" w:hAnsi="Calibri" w:cs="Calibri"/>
          <w:lang w:val="es-ES_tradnl"/>
        </w:rPr>
        <w:t xml:space="preserve"> </w:t>
      </w:r>
      <w:r w:rsidR="00AD03DB">
        <w:rPr>
          <w:rStyle w:val="Ninguno"/>
          <w:rFonts w:ascii="Calibri" w:hAnsi="Calibri" w:cs="Calibri"/>
          <w:lang w:val="es-ES_tradnl"/>
        </w:rPr>
        <w:t>Gestionar y analizar datos, formación específica en ventas y</w:t>
      </w:r>
      <w:r w:rsidR="008655B2">
        <w:rPr>
          <w:rStyle w:val="Ninguno"/>
          <w:rFonts w:ascii="Calibri" w:hAnsi="Calibri" w:cs="Calibri"/>
          <w:lang w:val="es-ES_tradnl"/>
        </w:rPr>
        <w:t xml:space="preserve"> la necesidad de contar con </w:t>
      </w:r>
      <w:r w:rsidR="00AD03DB">
        <w:rPr>
          <w:rStyle w:val="Ninguno"/>
          <w:rFonts w:ascii="Calibri" w:hAnsi="Calibri" w:cs="Calibri"/>
          <w:lang w:val="es-ES_tradnl"/>
        </w:rPr>
        <w:t>certificaciones</w:t>
      </w:r>
      <w:r w:rsidR="00B876A9">
        <w:rPr>
          <w:rStyle w:val="Ninguno"/>
          <w:rFonts w:ascii="Calibri" w:hAnsi="Calibri" w:cs="Calibri"/>
          <w:lang w:val="es-ES_tradnl"/>
        </w:rPr>
        <w:t>,</w:t>
      </w:r>
      <w:r w:rsidR="00AD03DB">
        <w:rPr>
          <w:rStyle w:val="Ninguno"/>
          <w:rFonts w:ascii="Calibri" w:hAnsi="Calibri" w:cs="Calibri"/>
          <w:lang w:val="es-ES_tradnl"/>
        </w:rPr>
        <w:t xml:space="preserve"> </w:t>
      </w:r>
      <w:r w:rsidR="008655B2">
        <w:rPr>
          <w:rStyle w:val="Ninguno"/>
          <w:rFonts w:ascii="Calibri" w:hAnsi="Calibri" w:cs="Calibri"/>
          <w:lang w:val="es-ES_tradnl"/>
        </w:rPr>
        <w:t xml:space="preserve">más allá de estudios superiores, </w:t>
      </w:r>
      <w:r w:rsidR="00AD03DB">
        <w:rPr>
          <w:rStyle w:val="Ninguno"/>
          <w:rFonts w:ascii="Calibri" w:hAnsi="Calibri" w:cs="Calibri"/>
          <w:lang w:val="es-ES_tradnl"/>
        </w:rPr>
        <w:t xml:space="preserve">marcarán la formación </w:t>
      </w:r>
      <w:r w:rsidR="00B876A9">
        <w:rPr>
          <w:rStyle w:val="Ninguno"/>
          <w:rFonts w:ascii="Calibri" w:hAnsi="Calibri" w:cs="Calibri"/>
          <w:lang w:val="es-ES_tradnl"/>
        </w:rPr>
        <w:t xml:space="preserve">en el sector asegurador </w:t>
      </w:r>
      <w:r w:rsidR="007C6B64">
        <w:rPr>
          <w:rStyle w:val="Ninguno"/>
          <w:rFonts w:ascii="Calibri" w:hAnsi="Calibri" w:cs="Calibri"/>
          <w:lang w:val="es-ES_tradnl"/>
        </w:rPr>
        <w:t>durante los próximos tres años.</w:t>
      </w:r>
    </w:p>
    <w:p w14:paraId="650A9D0A" w14:textId="77777777" w:rsidR="00FA7FF5" w:rsidRDefault="00FA7FF5" w:rsidP="002A6A85">
      <w:pPr>
        <w:ind w:left="-284" w:right="-291"/>
        <w:rPr>
          <w:rStyle w:val="Ninguno"/>
          <w:rFonts w:ascii="Calibri" w:hAnsi="Calibri" w:cs="Calibri"/>
          <w:lang w:val="es-ES_tradnl"/>
        </w:rPr>
      </w:pPr>
    </w:p>
    <w:p w14:paraId="5E4C1B04" w14:textId="791589D5" w:rsidR="00F4186B" w:rsidRDefault="007C6B64" w:rsidP="002A6A85">
      <w:pPr>
        <w:ind w:left="-284" w:right="-291"/>
        <w:rPr>
          <w:rStyle w:val="Ninguno"/>
          <w:rFonts w:ascii="Calibri" w:hAnsi="Calibri" w:cs="Calibri"/>
          <w:lang w:val="es-ES_tradnl"/>
        </w:rPr>
      </w:pPr>
      <w:r>
        <w:rPr>
          <w:rStyle w:val="Ninguno"/>
          <w:rFonts w:ascii="Calibri" w:hAnsi="Calibri" w:cs="Calibri"/>
          <w:lang w:val="es-ES_tradnl"/>
        </w:rPr>
        <w:t>Así se desprende del estu</w:t>
      </w:r>
      <w:r w:rsidR="005A5DE7">
        <w:rPr>
          <w:rStyle w:val="Ninguno"/>
          <w:rFonts w:ascii="Calibri" w:hAnsi="Calibri" w:cs="Calibri"/>
          <w:lang w:val="es-ES_tradnl"/>
        </w:rPr>
        <w:t xml:space="preserve">dio </w:t>
      </w:r>
      <w:r w:rsidR="009B5220">
        <w:rPr>
          <w:rStyle w:val="Ninguno"/>
          <w:rFonts w:ascii="Calibri" w:hAnsi="Calibri" w:cs="Calibri"/>
          <w:lang w:val="es-ES_tradnl"/>
        </w:rPr>
        <w:t>sobre</w:t>
      </w:r>
      <w:r w:rsidR="005A5DE7">
        <w:rPr>
          <w:rStyle w:val="Ninguno"/>
          <w:rFonts w:ascii="Calibri" w:hAnsi="Calibri" w:cs="Calibri"/>
          <w:lang w:val="es-ES_tradnl"/>
        </w:rPr>
        <w:t xml:space="preserve"> </w:t>
      </w:r>
      <w:r w:rsidR="005A5DE7" w:rsidRPr="00A7143F">
        <w:rPr>
          <w:rStyle w:val="Ninguno"/>
          <w:rFonts w:ascii="Calibri" w:hAnsi="Calibri" w:cs="Calibri"/>
          <w:i/>
          <w:iCs/>
          <w:lang w:val="es-ES_tradnl"/>
        </w:rPr>
        <w:t>Detección de Necesidades Formativas</w:t>
      </w:r>
      <w:r w:rsidR="005A5DE7">
        <w:rPr>
          <w:rStyle w:val="Ninguno"/>
          <w:rFonts w:ascii="Calibri" w:hAnsi="Calibri" w:cs="Calibri"/>
          <w:lang w:val="es-ES_tradnl"/>
        </w:rPr>
        <w:t xml:space="preserve"> encargado por la Comunidad de Madrid a la </w:t>
      </w:r>
      <w:r w:rsidR="006B39FE">
        <w:rPr>
          <w:rStyle w:val="Ninguno"/>
          <w:rFonts w:ascii="Calibri" w:hAnsi="Calibri" w:cs="Calibri"/>
          <w:lang w:val="es-ES_tradnl"/>
        </w:rPr>
        <w:t>Escuela de Negocios de Seguros CECAS</w:t>
      </w:r>
      <w:r w:rsidR="00AC4040">
        <w:rPr>
          <w:rStyle w:val="Ninguno"/>
          <w:rFonts w:ascii="Calibri" w:hAnsi="Calibri" w:cs="Calibri"/>
          <w:lang w:val="es-ES_tradnl"/>
        </w:rPr>
        <w:t xml:space="preserve">. </w:t>
      </w:r>
      <w:r w:rsidR="0086702D">
        <w:rPr>
          <w:rStyle w:val="Ninguno"/>
          <w:rFonts w:ascii="Calibri" w:hAnsi="Calibri" w:cs="Calibri"/>
          <w:lang w:val="es-ES_tradnl"/>
        </w:rPr>
        <w:t>Para su elaboración se</w:t>
      </w:r>
      <w:r w:rsidR="004411F9">
        <w:rPr>
          <w:rStyle w:val="Ninguno"/>
          <w:rFonts w:ascii="Calibri" w:hAnsi="Calibri" w:cs="Calibri"/>
          <w:lang w:val="es-ES_tradnl"/>
        </w:rPr>
        <w:t xml:space="preserve"> </w:t>
      </w:r>
      <w:r w:rsidR="0086702D">
        <w:rPr>
          <w:rStyle w:val="Ninguno"/>
          <w:rFonts w:ascii="Calibri" w:hAnsi="Calibri" w:cs="Calibri"/>
          <w:lang w:val="es-ES_tradnl"/>
        </w:rPr>
        <w:t xml:space="preserve">ha contado con </w:t>
      </w:r>
      <w:r w:rsidR="004411F9">
        <w:rPr>
          <w:rStyle w:val="Ninguno"/>
          <w:rFonts w:ascii="Calibri" w:hAnsi="Calibri" w:cs="Calibri"/>
          <w:lang w:val="es-ES_tradnl"/>
        </w:rPr>
        <w:t xml:space="preserve">la </w:t>
      </w:r>
      <w:r w:rsidR="0086702D">
        <w:rPr>
          <w:rStyle w:val="Ninguno"/>
          <w:rFonts w:ascii="Calibri" w:hAnsi="Calibri" w:cs="Calibri"/>
          <w:lang w:val="es-ES_tradnl"/>
        </w:rPr>
        <w:t xml:space="preserve">opinión de los </w:t>
      </w:r>
      <w:r>
        <w:rPr>
          <w:rStyle w:val="Ninguno"/>
          <w:rFonts w:ascii="Calibri" w:hAnsi="Calibri" w:cs="Calibri"/>
          <w:lang w:val="es-ES_tradnl"/>
        </w:rPr>
        <w:t xml:space="preserve">directores de </w:t>
      </w:r>
      <w:r w:rsidR="009B5220">
        <w:rPr>
          <w:rStyle w:val="Ninguno"/>
          <w:rFonts w:ascii="Calibri" w:hAnsi="Calibri" w:cs="Calibri"/>
          <w:lang w:val="es-ES_tradnl"/>
        </w:rPr>
        <w:t>recursos humanos</w:t>
      </w:r>
      <w:r>
        <w:rPr>
          <w:rStyle w:val="Ninguno"/>
          <w:rFonts w:ascii="Calibri" w:hAnsi="Calibri" w:cs="Calibri"/>
          <w:lang w:val="es-ES_tradnl"/>
        </w:rPr>
        <w:t xml:space="preserve"> de algunas </w:t>
      </w:r>
      <w:r w:rsidR="004411F9">
        <w:rPr>
          <w:rStyle w:val="Ninguno"/>
          <w:rFonts w:ascii="Calibri" w:hAnsi="Calibri" w:cs="Calibri"/>
          <w:lang w:val="es-ES_tradnl"/>
        </w:rPr>
        <w:t xml:space="preserve">de </w:t>
      </w:r>
      <w:r>
        <w:rPr>
          <w:rStyle w:val="Ninguno"/>
          <w:rFonts w:ascii="Calibri" w:hAnsi="Calibri" w:cs="Calibri"/>
          <w:lang w:val="es-ES_tradnl"/>
        </w:rPr>
        <w:t>las principales aseguradoras del mercado</w:t>
      </w:r>
      <w:r w:rsidR="0086702D">
        <w:rPr>
          <w:rStyle w:val="Ninguno"/>
          <w:rFonts w:ascii="Calibri" w:hAnsi="Calibri" w:cs="Calibri"/>
          <w:lang w:val="es-ES_tradnl"/>
        </w:rPr>
        <w:t xml:space="preserve"> como </w:t>
      </w:r>
      <w:r>
        <w:rPr>
          <w:rStyle w:val="Ninguno"/>
          <w:rFonts w:ascii="Calibri" w:hAnsi="Calibri" w:cs="Calibri"/>
          <w:lang w:val="es-ES_tradnl"/>
        </w:rPr>
        <w:t xml:space="preserve">AXA, Mapfre, </w:t>
      </w:r>
      <w:r w:rsidRPr="00F573A9">
        <w:rPr>
          <w:rStyle w:val="Ninguno"/>
          <w:rFonts w:ascii="Calibri" w:hAnsi="Calibri" w:cs="Calibri"/>
          <w:lang w:val="es-ES_tradnl"/>
        </w:rPr>
        <w:t>Reale</w:t>
      </w:r>
      <w:r>
        <w:rPr>
          <w:rStyle w:val="Ninguno"/>
          <w:rFonts w:ascii="Calibri" w:hAnsi="Calibri" w:cs="Calibri"/>
          <w:lang w:val="es-ES_tradnl"/>
        </w:rPr>
        <w:t xml:space="preserve">, </w:t>
      </w:r>
      <w:r w:rsidRPr="00F573A9">
        <w:rPr>
          <w:rStyle w:val="Ninguno"/>
          <w:rFonts w:ascii="Calibri" w:hAnsi="Calibri" w:cs="Calibri"/>
          <w:lang w:val="es-ES_tradnl"/>
        </w:rPr>
        <w:t>Santa</w:t>
      </w:r>
      <w:r w:rsidR="003E7161">
        <w:rPr>
          <w:rStyle w:val="Ninguno"/>
          <w:rFonts w:ascii="Calibri" w:hAnsi="Calibri" w:cs="Calibri"/>
          <w:lang w:val="es-ES_tradnl"/>
        </w:rPr>
        <w:t>l</w:t>
      </w:r>
      <w:r w:rsidRPr="00F573A9">
        <w:rPr>
          <w:rStyle w:val="Ninguno"/>
          <w:rFonts w:ascii="Calibri" w:hAnsi="Calibri" w:cs="Calibri"/>
          <w:lang w:val="es-ES_tradnl"/>
        </w:rPr>
        <w:t>ucía</w:t>
      </w:r>
      <w:r>
        <w:rPr>
          <w:rStyle w:val="Ninguno"/>
          <w:rFonts w:ascii="Calibri" w:hAnsi="Calibri" w:cs="Calibri"/>
          <w:lang w:val="es-ES_tradnl"/>
        </w:rPr>
        <w:t xml:space="preserve"> y </w:t>
      </w:r>
      <w:r w:rsidR="00C60DB1">
        <w:rPr>
          <w:rStyle w:val="Ninguno"/>
          <w:rFonts w:ascii="Calibri" w:hAnsi="Calibri" w:cs="Calibri"/>
          <w:lang w:val="es-ES_tradnl"/>
        </w:rPr>
        <w:t>Preventiva Seguros.</w:t>
      </w:r>
      <w:r w:rsidR="009034B7">
        <w:rPr>
          <w:rStyle w:val="Ninguno"/>
          <w:rFonts w:ascii="Calibri" w:hAnsi="Calibri" w:cs="Calibri"/>
          <w:lang w:val="es-ES_tradnl"/>
        </w:rPr>
        <w:t xml:space="preserve"> </w:t>
      </w:r>
    </w:p>
    <w:p w14:paraId="4D0205D0" w14:textId="77777777" w:rsidR="00F4186B" w:rsidRDefault="00F4186B" w:rsidP="002A6A85">
      <w:pPr>
        <w:ind w:left="-284" w:right="-291"/>
        <w:rPr>
          <w:rStyle w:val="Ninguno"/>
          <w:rFonts w:ascii="Calibri" w:hAnsi="Calibri" w:cs="Calibri"/>
          <w:lang w:val="es-ES_tradnl"/>
        </w:rPr>
      </w:pPr>
    </w:p>
    <w:p w14:paraId="7E5D7A54" w14:textId="1DD0AB69" w:rsidR="00E60D8F" w:rsidRDefault="003D50AA" w:rsidP="003D50AA">
      <w:pPr>
        <w:ind w:left="-284" w:right="-291"/>
        <w:rPr>
          <w:rStyle w:val="Ninguno"/>
          <w:rFonts w:ascii="Calibri" w:hAnsi="Calibri" w:cs="Calibri"/>
          <w:lang w:val="es-ES"/>
        </w:rPr>
      </w:pPr>
      <w:r>
        <w:rPr>
          <w:rStyle w:val="Ninguno"/>
          <w:rFonts w:ascii="Calibri" w:hAnsi="Calibri" w:cs="Calibri"/>
          <w:lang w:val="es-ES_tradnl"/>
        </w:rPr>
        <w:t>El</w:t>
      </w:r>
      <w:r w:rsidR="002A6A85">
        <w:rPr>
          <w:rStyle w:val="Ninguno"/>
          <w:rFonts w:ascii="Calibri" w:hAnsi="Calibri" w:cs="Calibri"/>
          <w:lang w:val="es-ES_tradnl"/>
        </w:rPr>
        <w:t xml:space="preserve"> informe</w:t>
      </w:r>
      <w:r w:rsidR="00896BD2">
        <w:rPr>
          <w:rStyle w:val="Ninguno"/>
          <w:rFonts w:ascii="Calibri" w:hAnsi="Calibri" w:cs="Calibri"/>
          <w:lang w:val="es-ES_tradnl"/>
        </w:rPr>
        <w:t xml:space="preserve"> </w:t>
      </w:r>
      <w:r w:rsidR="007542C6">
        <w:rPr>
          <w:rStyle w:val="Ninguno"/>
          <w:rFonts w:ascii="Calibri" w:hAnsi="Calibri" w:cs="Calibri"/>
          <w:sz w:val="23"/>
          <w:szCs w:val="23"/>
          <w:lang w:val="es-ES_tradnl"/>
        </w:rPr>
        <w:t>advierte</w:t>
      </w:r>
      <w:r w:rsidR="00B94C6E">
        <w:rPr>
          <w:rStyle w:val="Ninguno"/>
          <w:rFonts w:ascii="Calibri" w:hAnsi="Calibri" w:cs="Calibri"/>
          <w:sz w:val="23"/>
          <w:szCs w:val="23"/>
          <w:lang w:val="es-ES_tradnl"/>
        </w:rPr>
        <w:t>,</w:t>
      </w:r>
      <w:r w:rsidR="007542C6">
        <w:rPr>
          <w:rStyle w:val="Ninguno"/>
          <w:rFonts w:ascii="Calibri" w:hAnsi="Calibri" w:cs="Calibri"/>
          <w:sz w:val="23"/>
          <w:szCs w:val="23"/>
          <w:lang w:val="es-ES_tradnl"/>
        </w:rPr>
        <w:t xml:space="preserve"> también</w:t>
      </w:r>
      <w:r w:rsidR="00B94C6E">
        <w:rPr>
          <w:rStyle w:val="Ninguno"/>
          <w:rFonts w:ascii="Calibri" w:hAnsi="Calibri" w:cs="Calibri"/>
          <w:sz w:val="23"/>
          <w:szCs w:val="23"/>
          <w:lang w:val="es-ES_tradnl"/>
        </w:rPr>
        <w:t>,</w:t>
      </w:r>
      <w:r w:rsidR="007542C6">
        <w:rPr>
          <w:rStyle w:val="Ninguno"/>
          <w:rFonts w:ascii="Calibri" w:hAnsi="Calibri" w:cs="Calibri"/>
          <w:sz w:val="23"/>
          <w:szCs w:val="23"/>
          <w:lang w:val="es-ES_tradnl"/>
        </w:rPr>
        <w:t xml:space="preserve"> que </w:t>
      </w:r>
      <w:r w:rsidR="001D612B">
        <w:rPr>
          <w:rStyle w:val="Ninguno"/>
          <w:rFonts w:ascii="Calibri" w:hAnsi="Calibri" w:cs="Calibri"/>
          <w:sz w:val="23"/>
          <w:szCs w:val="23"/>
          <w:lang w:val="es-ES_tradnl"/>
        </w:rPr>
        <w:t xml:space="preserve">la </w:t>
      </w:r>
      <w:r w:rsidR="00CC2858">
        <w:rPr>
          <w:rStyle w:val="Ninguno"/>
          <w:rFonts w:ascii="Calibri" w:hAnsi="Calibri" w:cs="Calibri"/>
          <w:sz w:val="23"/>
          <w:szCs w:val="23"/>
          <w:lang w:val="es-ES_tradnl"/>
        </w:rPr>
        <w:t>desaparición</w:t>
      </w:r>
      <w:r w:rsidR="0041458A">
        <w:rPr>
          <w:rStyle w:val="Ninguno"/>
          <w:rFonts w:ascii="Calibri" w:hAnsi="Calibri" w:cs="Calibri"/>
          <w:sz w:val="23"/>
          <w:szCs w:val="23"/>
          <w:lang w:val="es-ES_tradnl"/>
        </w:rPr>
        <w:t xml:space="preserve"> de puestos de trabajo </w:t>
      </w:r>
      <w:r w:rsidR="00CC4864">
        <w:rPr>
          <w:rStyle w:val="Ninguno"/>
          <w:rFonts w:ascii="Calibri" w:hAnsi="Calibri" w:cs="Calibri"/>
          <w:sz w:val="23"/>
          <w:szCs w:val="23"/>
          <w:lang w:val="es-ES_tradnl"/>
        </w:rPr>
        <w:t>relacionados co</w:t>
      </w:r>
      <w:r w:rsidR="0041458A">
        <w:rPr>
          <w:rStyle w:val="Ninguno"/>
          <w:rFonts w:ascii="Calibri" w:hAnsi="Calibri" w:cs="Calibri"/>
          <w:sz w:val="23"/>
          <w:szCs w:val="23"/>
          <w:lang w:val="es-ES_tradnl"/>
        </w:rPr>
        <w:t xml:space="preserve">n tareas </w:t>
      </w:r>
      <w:r w:rsidR="00B94C6E">
        <w:rPr>
          <w:rStyle w:val="Ninguno"/>
          <w:rFonts w:ascii="Calibri" w:hAnsi="Calibri" w:cs="Calibri"/>
          <w:sz w:val="23"/>
          <w:szCs w:val="23"/>
          <w:lang w:val="es-ES_tradnl"/>
        </w:rPr>
        <w:t>mecánicas</w:t>
      </w:r>
      <w:r w:rsidR="00CC4864">
        <w:rPr>
          <w:rStyle w:val="Ninguno"/>
          <w:rFonts w:ascii="Calibri" w:hAnsi="Calibri" w:cs="Calibri"/>
          <w:sz w:val="23"/>
          <w:szCs w:val="23"/>
          <w:lang w:val="es-ES_tradnl"/>
        </w:rPr>
        <w:t xml:space="preserve"> y repetitivas</w:t>
      </w:r>
      <w:r w:rsidR="007542C6">
        <w:rPr>
          <w:rStyle w:val="Ninguno"/>
          <w:rFonts w:ascii="Calibri" w:hAnsi="Calibri" w:cs="Calibri"/>
          <w:sz w:val="23"/>
          <w:szCs w:val="23"/>
          <w:lang w:val="es-ES_tradnl"/>
        </w:rPr>
        <w:t xml:space="preserve"> </w:t>
      </w:r>
      <w:r w:rsidR="001D612B">
        <w:rPr>
          <w:rStyle w:val="Ninguno"/>
          <w:rFonts w:ascii="Calibri" w:hAnsi="Calibri" w:cs="Calibri"/>
          <w:sz w:val="23"/>
          <w:szCs w:val="23"/>
          <w:lang w:val="es-ES_tradnl"/>
        </w:rPr>
        <w:t xml:space="preserve">se </w:t>
      </w:r>
      <w:r w:rsidR="00B94C6E">
        <w:rPr>
          <w:rStyle w:val="Ninguno"/>
          <w:rFonts w:ascii="Calibri" w:hAnsi="Calibri" w:cs="Calibri"/>
          <w:sz w:val="23"/>
          <w:szCs w:val="23"/>
          <w:lang w:val="es-ES_tradnl"/>
        </w:rPr>
        <w:t xml:space="preserve">acelera </w:t>
      </w:r>
      <w:r w:rsidR="001D612B">
        <w:rPr>
          <w:rStyle w:val="Ninguno"/>
          <w:rFonts w:ascii="Calibri" w:hAnsi="Calibri" w:cs="Calibri"/>
          <w:sz w:val="23"/>
          <w:szCs w:val="23"/>
          <w:lang w:val="es-ES_tradnl"/>
        </w:rPr>
        <w:t>cada año</w:t>
      </w:r>
      <w:r w:rsidR="005F4CDC">
        <w:rPr>
          <w:rStyle w:val="Ninguno"/>
          <w:rFonts w:ascii="Calibri" w:hAnsi="Calibri" w:cs="Calibri"/>
          <w:sz w:val="23"/>
          <w:szCs w:val="23"/>
          <w:lang w:val="es-ES_tradnl"/>
        </w:rPr>
        <w:t xml:space="preserve"> </w:t>
      </w:r>
      <w:r w:rsidR="009A4D2B">
        <w:rPr>
          <w:rStyle w:val="Ninguno"/>
          <w:rFonts w:ascii="Calibri" w:hAnsi="Calibri" w:cs="Calibri"/>
          <w:sz w:val="23"/>
          <w:szCs w:val="23"/>
          <w:lang w:val="es-ES_tradnl"/>
        </w:rPr>
        <w:t>siendo absorbidos por aplicaciones tecnológicas</w:t>
      </w:r>
      <w:r w:rsidR="00954585">
        <w:rPr>
          <w:rStyle w:val="Ninguno"/>
          <w:rFonts w:ascii="Calibri" w:hAnsi="Calibri" w:cs="Calibri"/>
          <w:sz w:val="23"/>
          <w:szCs w:val="23"/>
          <w:lang w:val="es-ES_tradnl"/>
        </w:rPr>
        <w:t xml:space="preserve"> y por la aparición de nuevas competencias.</w:t>
      </w:r>
      <w:r>
        <w:rPr>
          <w:rStyle w:val="Ninguno"/>
          <w:rFonts w:ascii="Calibri" w:hAnsi="Calibri" w:cs="Calibri"/>
          <w:sz w:val="23"/>
          <w:szCs w:val="23"/>
          <w:lang w:val="es-ES_tradnl"/>
        </w:rPr>
        <w:t xml:space="preserve"> </w:t>
      </w:r>
      <w:r w:rsidR="00291EB5">
        <w:rPr>
          <w:rStyle w:val="Ninguno"/>
          <w:rFonts w:ascii="Calibri" w:hAnsi="Calibri" w:cs="Calibri"/>
          <w:sz w:val="23"/>
          <w:szCs w:val="23"/>
          <w:lang w:val="es-ES_tradnl"/>
        </w:rPr>
        <w:t xml:space="preserve">Para </w:t>
      </w:r>
      <w:r w:rsidR="00291EB5" w:rsidRPr="00BA0B76">
        <w:rPr>
          <w:rStyle w:val="Ninguno"/>
          <w:rFonts w:ascii="Calibri" w:hAnsi="Calibri" w:cs="Calibri"/>
          <w:lang w:val="es-ES"/>
        </w:rPr>
        <w:t>Marta Rodríguez</w:t>
      </w:r>
      <w:r w:rsidR="00291EB5">
        <w:rPr>
          <w:rStyle w:val="Ninguno"/>
          <w:rFonts w:ascii="Calibri" w:hAnsi="Calibri" w:cs="Calibri"/>
          <w:lang w:val="es-ES"/>
        </w:rPr>
        <w:t xml:space="preserve">, </w:t>
      </w:r>
      <w:r w:rsidR="00291EB5" w:rsidRPr="00614024">
        <w:rPr>
          <w:rStyle w:val="Ninguno"/>
          <w:rFonts w:ascii="Calibri" w:hAnsi="Calibri" w:cs="Calibri"/>
          <w:i/>
          <w:iCs/>
          <w:lang w:val="es-ES_tradnl"/>
        </w:rPr>
        <w:t>Senior Sales Manager</w:t>
      </w:r>
      <w:r w:rsidR="00291EB5">
        <w:rPr>
          <w:rStyle w:val="Ninguno"/>
          <w:rFonts w:ascii="Calibri" w:hAnsi="Calibri" w:cs="Calibri"/>
          <w:lang w:val="es-ES_tradnl"/>
        </w:rPr>
        <w:t xml:space="preserve"> de CECAS y coordinadora del estudio</w:t>
      </w:r>
      <w:r w:rsidR="00291EB5">
        <w:rPr>
          <w:rStyle w:val="Ninguno"/>
          <w:rFonts w:ascii="Calibri" w:hAnsi="Calibri" w:cs="Calibri"/>
          <w:lang w:val="es-ES"/>
        </w:rPr>
        <w:t>, “</w:t>
      </w:r>
      <w:r w:rsidR="009C505F">
        <w:rPr>
          <w:rStyle w:val="Ninguno"/>
          <w:rFonts w:ascii="Calibri" w:hAnsi="Calibri" w:cs="Calibri"/>
          <w:lang w:val="es-ES"/>
        </w:rPr>
        <w:t xml:space="preserve">cualquier </w:t>
      </w:r>
      <w:r w:rsidR="00EA1B99">
        <w:rPr>
          <w:rStyle w:val="Ninguno"/>
          <w:rFonts w:ascii="Calibri" w:hAnsi="Calibri" w:cs="Calibri"/>
          <w:lang w:val="es-ES"/>
        </w:rPr>
        <w:t>puesto de</w:t>
      </w:r>
      <w:r w:rsidR="00EA7969">
        <w:rPr>
          <w:rStyle w:val="Ninguno"/>
          <w:rFonts w:ascii="Calibri" w:hAnsi="Calibri" w:cs="Calibri"/>
          <w:lang w:val="es-ES"/>
        </w:rPr>
        <w:t xml:space="preserve"> </w:t>
      </w:r>
      <w:r w:rsidR="00EA1B99">
        <w:rPr>
          <w:rStyle w:val="Ninguno"/>
          <w:rFonts w:ascii="Calibri" w:hAnsi="Calibri" w:cs="Calibri"/>
          <w:lang w:val="es-ES"/>
        </w:rPr>
        <w:t>trabajo donde el factor humano no aporte valor desaparecerá</w:t>
      </w:r>
      <w:r w:rsidR="00EA7969">
        <w:rPr>
          <w:rStyle w:val="Ninguno"/>
          <w:rFonts w:ascii="Calibri" w:hAnsi="Calibri" w:cs="Calibri"/>
          <w:lang w:val="es-ES"/>
        </w:rPr>
        <w:t xml:space="preserve">, de </w:t>
      </w:r>
      <w:r w:rsidR="00691E64">
        <w:rPr>
          <w:rStyle w:val="Ninguno"/>
          <w:rFonts w:ascii="Calibri" w:hAnsi="Calibri" w:cs="Calibri"/>
          <w:lang w:val="es-ES"/>
        </w:rPr>
        <w:t>ahí</w:t>
      </w:r>
      <w:r w:rsidR="00EA7969">
        <w:rPr>
          <w:rStyle w:val="Ninguno"/>
          <w:rFonts w:ascii="Calibri" w:hAnsi="Calibri" w:cs="Calibri"/>
          <w:lang w:val="es-ES"/>
        </w:rPr>
        <w:t xml:space="preserve"> la importancia </w:t>
      </w:r>
      <w:r w:rsidR="00691E64">
        <w:rPr>
          <w:rStyle w:val="Ninguno"/>
          <w:rFonts w:ascii="Calibri" w:hAnsi="Calibri" w:cs="Calibri"/>
          <w:lang w:val="es-ES"/>
        </w:rPr>
        <w:t>que l</w:t>
      </w:r>
      <w:r w:rsidR="002907D5">
        <w:rPr>
          <w:rStyle w:val="Ninguno"/>
          <w:rFonts w:ascii="Calibri" w:hAnsi="Calibri" w:cs="Calibri"/>
          <w:lang w:val="es-ES"/>
        </w:rPr>
        <w:t>a</w:t>
      </w:r>
      <w:r w:rsidR="00691E64">
        <w:rPr>
          <w:rStyle w:val="Ninguno"/>
          <w:rFonts w:ascii="Calibri" w:hAnsi="Calibri" w:cs="Calibri"/>
          <w:lang w:val="es-ES"/>
        </w:rPr>
        <w:t xml:space="preserve">s aseguradoras dan a </w:t>
      </w:r>
      <w:r w:rsidR="00AE63D1">
        <w:rPr>
          <w:rStyle w:val="Ninguno"/>
          <w:rFonts w:ascii="Calibri" w:hAnsi="Calibri" w:cs="Calibri"/>
          <w:lang w:val="es-ES"/>
        </w:rPr>
        <w:t xml:space="preserve">la </w:t>
      </w:r>
      <w:r w:rsidR="00EA7B20">
        <w:rPr>
          <w:rStyle w:val="Ninguno"/>
          <w:rFonts w:ascii="Calibri" w:hAnsi="Calibri" w:cs="Calibri"/>
          <w:lang w:val="es-ES"/>
        </w:rPr>
        <w:t>forma</w:t>
      </w:r>
      <w:r w:rsidR="00AE63D1">
        <w:rPr>
          <w:rStyle w:val="Ninguno"/>
          <w:rFonts w:ascii="Calibri" w:hAnsi="Calibri" w:cs="Calibri"/>
          <w:lang w:val="es-ES"/>
        </w:rPr>
        <w:t>ción en</w:t>
      </w:r>
      <w:r w:rsidR="00EA7969">
        <w:rPr>
          <w:rStyle w:val="Ninguno"/>
          <w:rFonts w:ascii="Calibri" w:hAnsi="Calibri" w:cs="Calibri"/>
          <w:lang w:val="es-ES"/>
        </w:rPr>
        <w:t xml:space="preserve"> competencias </w:t>
      </w:r>
      <w:r w:rsidRPr="00BA0B76">
        <w:rPr>
          <w:rStyle w:val="Ninguno"/>
          <w:rFonts w:ascii="Calibri" w:hAnsi="Calibri" w:cs="Calibri"/>
          <w:lang w:val="es-ES"/>
        </w:rPr>
        <w:t>técnica</w:t>
      </w:r>
      <w:r w:rsidR="00EA7B20">
        <w:rPr>
          <w:rStyle w:val="Ninguno"/>
          <w:rFonts w:ascii="Calibri" w:hAnsi="Calibri" w:cs="Calibri"/>
          <w:lang w:val="es-ES"/>
        </w:rPr>
        <w:t>s</w:t>
      </w:r>
      <w:r w:rsidRPr="00BA0B76">
        <w:rPr>
          <w:rStyle w:val="Ninguno"/>
          <w:rFonts w:ascii="Calibri" w:hAnsi="Calibri" w:cs="Calibri"/>
          <w:lang w:val="es-ES"/>
        </w:rPr>
        <w:t xml:space="preserve"> </w:t>
      </w:r>
      <w:r w:rsidR="00EA7B20">
        <w:rPr>
          <w:rStyle w:val="Ninguno"/>
          <w:rFonts w:ascii="Calibri" w:hAnsi="Calibri" w:cs="Calibri"/>
          <w:lang w:val="es-ES"/>
        </w:rPr>
        <w:t>y habilidades sociales</w:t>
      </w:r>
      <w:r w:rsidR="00AE63D1">
        <w:rPr>
          <w:rStyle w:val="Ninguno"/>
          <w:rFonts w:ascii="Calibri" w:hAnsi="Calibri" w:cs="Calibri"/>
          <w:lang w:val="es-ES"/>
        </w:rPr>
        <w:t xml:space="preserve"> </w:t>
      </w:r>
      <w:r w:rsidRPr="00BA0B76">
        <w:rPr>
          <w:rStyle w:val="Ninguno"/>
          <w:rFonts w:ascii="Calibri" w:hAnsi="Calibri" w:cs="Calibri"/>
          <w:lang w:val="es-ES"/>
        </w:rPr>
        <w:t>que ayuden a humanizar el desempeño de la función</w:t>
      </w:r>
      <w:r w:rsidR="00A1067B">
        <w:rPr>
          <w:rStyle w:val="Ninguno"/>
          <w:rFonts w:ascii="Calibri" w:hAnsi="Calibri" w:cs="Calibri"/>
          <w:lang w:val="es-ES"/>
        </w:rPr>
        <w:t xml:space="preserve">. </w:t>
      </w:r>
      <w:r w:rsidR="005A413B">
        <w:rPr>
          <w:rStyle w:val="Ninguno"/>
          <w:rFonts w:ascii="Calibri" w:hAnsi="Calibri" w:cs="Calibri"/>
          <w:lang w:val="es-ES"/>
        </w:rPr>
        <w:t>T</w:t>
      </w:r>
      <w:r w:rsidR="00CA24CB">
        <w:rPr>
          <w:rStyle w:val="Ninguno"/>
          <w:rFonts w:ascii="Calibri" w:hAnsi="Calibri" w:cs="Calibri"/>
          <w:lang w:val="es-ES"/>
        </w:rPr>
        <w:t xml:space="preserve">ener un título </w:t>
      </w:r>
      <w:r w:rsidR="00BF5D4F">
        <w:rPr>
          <w:rStyle w:val="Ninguno"/>
          <w:rFonts w:ascii="Calibri" w:hAnsi="Calibri" w:cs="Calibri"/>
          <w:lang w:val="es-ES"/>
        </w:rPr>
        <w:t xml:space="preserve">universitario </w:t>
      </w:r>
      <w:r w:rsidR="005A413B">
        <w:rPr>
          <w:rStyle w:val="Ninguno"/>
          <w:rFonts w:ascii="Calibri" w:hAnsi="Calibri" w:cs="Calibri"/>
          <w:lang w:val="es-ES"/>
        </w:rPr>
        <w:t xml:space="preserve">valdrá de poco </w:t>
      </w:r>
      <w:r w:rsidR="00BF5D4F">
        <w:rPr>
          <w:rStyle w:val="Ninguno"/>
          <w:rFonts w:ascii="Calibri" w:hAnsi="Calibri" w:cs="Calibri"/>
          <w:lang w:val="es-ES"/>
        </w:rPr>
        <w:t>si no va acompañad</w:t>
      </w:r>
      <w:r w:rsidR="005A413B">
        <w:rPr>
          <w:rStyle w:val="Ninguno"/>
          <w:rFonts w:ascii="Calibri" w:hAnsi="Calibri" w:cs="Calibri"/>
          <w:lang w:val="es-ES"/>
        </w:rPr>
        <w:t xml:space="preserve">o de </w:t>
      </w:r>
      <w:r w:rsidR="00BF5D4F">
        <w:rPr>
          <w:rStyle w:val="Ninguno"/>
          <w:rFonts w:ascii="Calibri" w:hAnsi="Calibri" w:cs="Calibri"/>
          <w:lang w:val="es-ES"/>
        </w:rPr>
        <w:t>micro</w:t>
      </w:r>
      <w:r w:rsidR="00A1067B">
        <w:rPr>
          <w:rStyle w:val="Ninguno"/>
          <w:rFonts w:ascii="Calibri" w:hAnsi="Calibri" w:cs="Calibri"/>
          <w:lang w:val="es-ES"/>
        </w:rPr>
        <w:t xml:space="preserve"> </w:t>
      </w:r>
      <w:r w:rsidR="00BF5D4F">
        <w:rPr>
          <w:rStyle w:val="Ninguno"/>
          <w:rFonts w:ascii="Calibri" w:hAnsi="Calibri" w:cs="Calibri"/>
          <w:lang w:val="es-ES"/>
        </w:rPr>
        <w:t>f</w:t>
      </w:r>
      <w:r w:rsidR="005A413B">
        <w:rPr>
          <w:rStyle w:val="Ninguno"/>
          <w:rFonts w:ascii="Calibri" w:hAnsi="Calibri" w:cs="Calibri"/>
          <w:lang w:val="es-ES"/>
        </w:rPr>
        <w:t>or</w:t>
      </w:r>
      <w:r w:rsidR="00BF5D4F">
        <w:rPr>
          <w:rStyle w:val="Ninguno"/>
          <w:rFonts w:ascii="Calibri" w:hAnsi="Calibri" w:cs="Calibri"/>
          <w:lang w:val="es-ES"/>
        </w:rPr>
        <w:t xml:space="preserve">mación </w:t>
      </w:r>
      <w:r w:rsidR="005A413B">
        <w:rPr>
          <w:rStyle w:val="Ninguno"/>
          <w:rFonts w:ascii="Calibri" w:hAnsi="Calibri" w:cs="Calibri"/>
          <w:lang w:val="es-ES"/>
        </w:rPr>
        <w:t>permanente, muy especializada,</w:t>
      </w:r>
      <w:r w:rsidR="006E2A80">
        <w:rPr>
          <w:rStyle w:val="Ninguno"/>
          <w:rFonts w:ascii="Calibri" w:hAnsi="Calibri" w:cs="Calibri"/>
          <w:lang w:val="es-ES"/>
        </w:rPr>
        <w:t xml:space="preserve"> </w:t>
      </w:r>
      <w:r w:rsidR="005A413B">
        <w:rPr>
          <w:rStyle w:val="Ninguno"/>
          <w:rFonts w:ascii="Calibri" w:hAnsi="Calibri" w:cs="Calibri"/>
          <w:lang w:val="es-ES"/>
        </w:rPr>
        <w:t>a lo largo de toda la vida laboral d</w:t>
      </w:r>
      <w:r w:rsidR="00E91D22">
        <w:rPr>
          <w:rStyle w:val="Ninguno"/>
          <w:rFonts w:ascii="Calibri" w:hAnsi="Calibri" w:cs="Calibri"/>
          <w:lang w:val="es-ES"/>
        </w:rPr>
        <w:t>e</w:t>
      </w:r>
      <w:r w:rsidR="008D5B26">
        <w:rPr>
          <w:rStyle w:val="Ninguno"/>
          <w:rFonts w:ascii="Calibri" w:hAnsi="Calibri" w:cs="Calibri"/>
          <w:lang w:val="es-ES"/>
        </w:rPr>
        <w:t xml:space="preserve"> </w:t>
      </w:r>
      <w:r w:rsidR="00E91D22">
        <w:rPr>
          <w:rStyle w:val="Ninguno"/>
          <w:rFonts w:ascii="Calibri" w:hAnsi="Calibri" w:cs="Calibri"/>
          <w:lang w:val="es-ES"/>
        </w:rPr>
        <w:t>l</w:t>
      </w:r>
      <w:r w:rsidR="008D5B26">
        <w:rPr>
          <w:rStyle w:val="Ninguno"/>
          <w:rFonts w:ascii="Calibri" w:hAnsi="Calibri" w:cs="Calibri"/>
          <w:lang w:val="es-ES"/>
        </w:rPr>
        <w:t>a persona”.</w:t>
      </w:r>
      <w:r w:rsidR="00A7143F">
        <w:rPr>
          <w:rStyle w:val="Ninguno"/>
          <w:rFonts w:ascii="Calibri" w:hAnsi="Calibri" w:cs="Calibri"/>
          <w:lang w:val="es-ES"/>
        </w:rPr>
        <w:t xml:space="preserve"> </w:t>
      </w:r>
    </w:p>
    <w:p w14:paraId="7F6B3562" w14:textId="77777777" w:rsidR="00E60D8F" w:rsidRDefault="00E60D8F" w:rsidP="003D50AA">
      <w:pPr>
        <w:ind w:left="-284" w:right="-291"/>
        <w:rPr>
          <w:rStyle w:val="Ninguno"/>
          <w:rFonts w:ascii="Calibri" w:hAnsi="Calibri" w:cs="Calibri"/>
          <w:lang w:val="es-ES"/>
        </w:rPr>
      </w:pPr>
    </w:p>
    <w:p w14:paraId="1157E738" w14:textId="63629BBB" w:rsidR="00CC5257" w:rsidRPr="00CC5257" w:rsidRDefault="00A7143F" w:rsidP="00D403F3">
      <w:pPr>
        <w:ind w:left="-284" w:right="-291"/>
        <w:rPr>
          <w:rStyle w:val="Ninguno"/>
          <w:rFonts w:ascii="Calibri" w:hAnsi="Calibri" w:cs="Calibri"/>
          <w:lang w:val="es-ES"/>
        </w:rPr>
      </w:pPr>
      <w:r>
        <w:rPr>
          <w:rStyle w:val="Ninguno"/>
          <w:rFonts w:ascii="Calibri" w:hAnsi="Calibri" w:cs="Calibri"/>
          <w:lang w:val="es-ES"/>
        </w:rPr>
        <w:t xml:space="preserve">Además, </w:t>
      </w:r>
      <w:r w:rsidR="00AE55B6">
        <w:rPr>
          <w:rStyle w:val="Ninguno"/>
          <w:rFonts w:ascii="Calibri" w:hAnsi="Calibri" w:cs="Calibri"/>
          <w:lang w:val="es-ES"/>
        </w:rPr>
        <w:t>el estudio constata u</w:t>
      </w:r>
      <w:r w:rsidR="00193071">
        <w:rPr>
          <w:rStyle w:val="Ninguno"/>
          <w:rFonts w:ascii="Calibri" w:hAnsi="Calibri" w:cs="Calibri"/>
          <w:lang w:val="es-ES"/>
        </w:rPr>
        <w:t>na</w:t>
      </w:r>
      <w:r w:rsidR="00A47F98">
        <w:rPr>
          <w:rStyle w:val="Ninguno"/>
          <w:rFonts w:ascii="Calibri" w:hAnsi="Calibri" w:cs="Calibri"/>
          <w:lang w:val="es-ES"/>
        </w:rPr>
        <w:t xml:space="preserve"> nueva forma de relaciones laborales, </w:t>
      </w:r>
      <w:r w:rsidR="00EB48DB">
        <w:rPr>
          <w:rStyle w:val="Ninguno"/>
          <w:rFonts w:ascii="Calibri" w:hAnsi="Calibri" w:cs="Calibri"/>
          <w:lang w:val="es-ES"/>
        </w:rPr>
        <w:t xml:space="preserve">desapareciendo el </w:t>
      </w:r>
      <w:r w:rsidR="00A47F98">
        <w:rPr>
          <w:rStyle w:val="Ninguno"/>
          <w:rFonts w:ascii="Calibri" w:hAnsi="Calibri" w:cs="Calibri"/>
          <w:lang w:val="es-ES"/>
        </w:rPr>
        <w:t xml:space="preserve">concepto </w:t>
      </w:r>
      <w:r w:rsidR="00EB48DB">
        <w:rPr>
          <w:rStyle w:val="Ninguno"/>
          <w:rFonts w:ascii="Calibri" w:hAnsi="Calibri" w:cs="Calibri"/>
          <w:lang w:val="es-ES"/>
        </w:rPr>
        <w:t xml:space="preserve">“puesto de trabajo” </w:t>
      </w:r>
      <w:r w:rsidR="00A47F98">
        <w:rPr>
          <w:rStyle w:val="Ninguno"/>
          <w:rFonts w:ascii="Calibri" w:hAnsi="Calibri" w:cs="Calibri"/>
          <w:lang w:val="es-ES"/>
        </w:rPr>
        <w:t>que será sustituido por</w:t>
      </w:r>
      <w:r w:rsidR="00734301">
        <w:rPr>
          <w:rStyle w:val="Ninguno"/>
          <w:rFonts w:ascii="Calibri" w:hAnsi="Calibri" w:cs="Calibri"/>
          <w:lang w:val="es-ES"/>
        </w:rPr>
        <w:t xml:space="preserve"> </w:t>
      </w:r>
      <w:r w:rsidR="001F268C">
        <w:rPr>
          <w:rStyle w:val="Ninguno"/>
          <w:rFonts w:ascii="Calibri" w:hAnsi="Calibri" w:cs="Calibri"/>
          <w:lang w:val="es-ES"/>
        </w:rPr>
        <w:t>“proyectos o servicios</w:t>
      </w:r>
      <w:r w:rsidR="00D403F3">
        <w:rPr>
          <w:rStyle w:val="Ninguno"/>
          <w:rFonts w:ascii="Calibri" w:hAnsi="Calibri" w:cs="Calibri"/>
          <w:lang w:val="es-ES"/>
        </w:rPr>
        <w:t>”</w:t>
      </w:r>
      <w:r w:rsidR="0022081D">
        <w:rPr>
          <w:rStyle w:val="Ninguno"/>
          <w:rFonts w:ascii="Calibri" w:hAnsi="Calibri" w:cs="Calibri"/>
          <w:lang w:val="es-ES"/>
        </w:rPr>
        <w:t>,</w:t>
      </w:r>
      <w:r w:rsidR="00D403F3">
        <w:rPr>
          <w:rStyle w:val="Ninguno"/>
          <w:rFonts w:ascii="Calibri" w:hAnsi="Calibri" w:cs="Calibri"/>
          <w:lang w:val="es-ES"/>
        </w:rPr>
        <w:t xml:space="preserve"> </w:t>
      </w:r>
      <w:r w:rsidR="00CC5257" w:rsidRPr="00CC5257">
        <w:rPr>
          <w:rStyle w:val="Ninguno"/>
          <w:rFonts w:ascii="Calibri" w:hAnsi="Calibri" w:cs="Calibri"/>
          <w:lang w:val="es-ES"/>
        </w:rPr>
        <w:t>que implica una gran diversidad de enfoques, conocimientos y perspectivas (trabajadores autónomos de diferente tipo, contratos mercantiles, contratos por obra y servicio, trabajadores en prácticas, etc.).</w:t>
      </w:r>
    </w:p>
    <w:p w14:paraId="13691974" w14:textId="77777777" w:rsidR="00CC5257" w:rsidRPr="00CC5257" w:rsidRDefault="00CC5257" w:rsidP="00E7361F">
      <w:pPr>
        <w:ind w:left="-284" w:right="-291"/>
        <w:rPr>
          <w:rStyle w:val="Ninguno"/>
          <w:rFonts w:ascii="Calibri" w:hAnsi="Calibri" w:cs="Calibri"/>
          <w:lang w:val="es-ES"/>
        </w:rPr>
      </w:pPr>
    </w:p>
    <w:p w14:paraId="7CBD8003" w14:textId="571156BA" w:rsidR="000A34F5" w:rsidRDefault="007315D5" w:rsidP="003F12DE">
      <w:pPr>
        <w:ind w:left="-284" w:right="-291"/>
        <w:rPr>
          <w:rStyle w:val="Ninguno"/>
          <w:rFonts w:ascii="Calibri" w:hAnsi="Calibri" w:cs="Calibri"/>
          <w:b/>
          <w:bCs/>
          <w:lang w:val="es-ES_tradnl"/>
        </w:rPr>
      </w:pPr>
      <w:r>
        <w:rPr>
          <w:rStyle w:val="Ninguno"/>
          <w:rFonts w:ascii="Calibri" w:hAnsi="Calibri" w:cs="Calibri"/>
          <w:b/>
          <w:bCs/>
          <w:lang w:val="es-ES_tradnl"/>
        </w:rPr>
        <w:t>Principales tendencias</w:t>
      </w:r>
    </w:p>
    <w:p w14:paraId="394D03A7" w14:textId="77777777" w:rsidR="00E659EE" w:rsidRDefault="00E659EE" w:rsidP="003F12DE">
      <w:pPr>
        <w:ind w:left="-284" w:right="-291"/>
        <w:rPr>
          <w:rStyle w:val="Ninguno"/>
          <w:rFonts w:ascii="Calibri" w:hAnsi="Calibri" w:cs="Calibri"/>
          <w:b/>
          <w:bCs/>
          <w:lang w:val="es-ES_tradnl"/>
        </w:rPr>
      </w:pPr>
    </w:p>
    <w:p w14:paraId="6016E708" w14:textId="1DD17C9A" w:rsidR="00E659EE" w:rsidRPr="00F573A9" w:rsidRDefault="00E659EE" w:rsidP="00E659EE">
      <w:pPr>
        <w:pStyle w:val="Prrafodelista"/>
        <w:numPr>
          <w:ilvl w:val="0"/>
          <w:numId w:val="34"/>
        </w:numPr>
        <w:ind w:left="426" w:right="-291"/>
        <w:rPr>
          <w:rStyle w:val="Ninguno"/>
          <w:rFonts w:ascii="Calibri" w:hAnsi="Calibri" w:cs="Calibri"/>
          <w:lang w:val="es-ES_tradnl"/>
        </w:rPr>
      </w:pPr>
      <w:r w:rsidRPr="00A24FA6">
        <w:rPr>
          <w:rStyle w:val="Ninguno"/>
          <w:rFonts w:ascii="Calibri" w:hAnsi="Calibri" w:cs="Calibri"/>
          <w:b/>
          <w:bCs/>
          <w:lang w:val="es-ES_tradnl"/>
        </w:rPr>
        <w:t>Incremento de la importancia del análisis y tratamiento del dato:</w:t>
      </w:r>
      <w:r w:rsidRPr="00F573A9">
        <w:rPr>
          <w:rStyle w:val="Ninguno"/>
          <w:rFonts w:ascii="Calibri" w:hAnsi="Calibri" w:cs="Calibri"/>
          <w:lang w:val="es-ES_tradnl"/>
        </w:rPr>
        <w:t xml:space="preserve"> a pesar de haber sido una especialidad fundamental del sector, crecerá la demanda de perfiles complementarios con conocimiento y capacidad para el análisis del dato tanto en puestos de atención como de gestión o siniestros. Se necesitarán técnicos concretos en áreas como </w:t>
      </w:r>
      <w:r w:rsidRPr="00F573A9">
        <w:rPr>
          <w:rStyle w:val="Ninguno"/>
          <w:rFonts w:ascii="Calibri" w:hAnsi="Calibri" w:cs="Calibri"/>
          <w:i/>
          <w:iCs/>
          <w:lang w:val="es-ES_tradnl"/>
        </w:rPr>
        <w:t xml:space="preserve">Data </w:t>
      </w:r>
      <w:proofErr w:type="spellStart"/>
      <w:r w:rsidRPr="00F573A9">
        <w:rPr>
          <w:rStyle w:val="Ninguno"/>
          <w:rFonts w:ascii="Calibri" w:hAnsi="Calibri" w:cs="Calibri"/>
          <w:i/>
          <w:iCs/>
          <w:lang w:val="es-ES_tradnl"/>
        </w:rPr>
        <w:t>Scientist</w:t>
      </w:r>
      <w:proofErr w:type="spellEnd"/>
      <w:r w:rsidR="005C6381">
        <w:rPr>
          <w:rStyle w:val="Ninguno"/>
          <w:rFonts w:ascii="Calibri" w:hAnsi="Calibri" w:cs="Calibri"/>
          <w:i/>
          <w:iCs/>
          <w:lang w:val="es-ES_tradnl"/>
        </w:rPr>
        <w:t xml:space="preserve"> </w:t>
      </w:r>
      <w:r w:rsidR="005C6381" w:rsidRPr="005C6381">
        <w:rPr>
          <w:rStyle w:val="Ninguno"/>
          <w:rFonts w:ascii="Calibri" w:hAnsi="Calibri" w:cs="Calibri"/>
          <w:lang w:val="es-ES_tradnl"/>
        </w:rPr>
        <w:t>(Ciencia del Dato)</w:t>
      </w:r>
      <w:r w:rsidRPr="005C6381">
        <w:rPr>
          <w:rStyle w:val="Ninguno"/>
          <w:rFonts w:ascii="Calibri" w:hAnsi="Calibri" w:cs="Calibri"/>
          <w:lang w:val="es-ES_tradnl"/>
        </w:rPr>
        <w:t xml:space="preserve"> </w:t>
      </w:r>
      <w:r w:rsidRPr="00F573A9">
        <w:rPr>
          <w:rStyle w:val="Ninguno"/>
          <w:rFonts w:ascii="Calibri" w:hAnsi="Calibri" w:cs="Calibri"/>
          <w:lang w:val="es-ES_tradnl"/>
        </w:rPr>
        <w:t xml:space="preserve">o </w:t>
      </w:r>
      <w:r w:rsidRPr="00F573A9">
        <w:rPr>
          <w:rStyle w:val="Ninguno"/>
          <w:rFonts w:ascii="Calibri" w:hAnsi="Calibri" w:cs="Calibri"/>
          <w:i/>
          <w:iCs/>
          <w:lang w:val="es-ES_tradnl"/>
        </w:rPr>
        <w:t xml:space="preserve">Data </w:t>
      </w:r>
      <w:proofErr w:type="spellStart"/>
      <w:r w:rsidRPr="00F573A9">
        <w:rPr>
          <w:rStyle w:val="Ninguno"/>
          <w:rFonts w:ascii="Calibri" w:hAnsi="Calibri" w:cs="Calibri"/>
          <w:i/>
          <w:iCs/>
          <w:lang w:val="es-ES_tradnl"/>
        </w:rPr>
        <w:t>Minning</w:t>
      </w:r>
      <w:proofErr w:type="spellEnd"/>
      <w:r w:rsidR="00AE4765">
        <w:rPr>
          <w:rStyle w:val="Ninguno"/>
          <w:rFonts w:ascii="Calibri" w:hAnsi="Calibri" w:cs="Calibri"/>
          <w:i/>
          <w:iCs/>
          <w:lang w:val="es-ES_tradnl"/>
        </w:rPr>
        <w:t xml:space="preserve"> </w:t>
      </w:r>
      <w:r w:rsidR="00AE4765" w:rsidRPr="00E91D22">
        <w:rPr>
          <w:rStyle w:val="Ninguno"/>
          <w:rFonts w:ascii="Calibri" w:hAnsi="Calibri" w:cs="Calibri"/>
          <w:lang w:val="es-ES_tradnl"/>
        </w:rPr>
        <w:t>(Minería de datos)</w:t>
      </w:r>
      <w:r w:rsidRPr="00F573A9">
        <w:rPr>
          <w:rStyle w:val="Ninguno"/>
          <w:rFonts w:ascii="Calibri" w:hAnsi="Calibri" w:cs="Calibri"/>
          <w:lang w:val="es-ES_tradnl"/>
        </w:rPr>
        <w:t>.</w:t>
      </w:r>
    </w:p>
    <w:p w14:paraId="6F2D1BC8" w14:textId="72CB6BD9" w:rsidR="002E4ECC" w:rsidRDefault="002E4ECC" w:rsidP="003F12DE">
      <w:pPr>
        <w:ind w:left="-284" w:right="-291"/>
        <w:rPr>
          <w:rStyle w:val="Ninguno"/>
          <w:rFonts w:ascii="Calibri" w:hAnsi="Calibri" w:cs="Calibri"/>
          <w:b/>
          <w:bCs/>
          <w:lang w:val="es-ES"/>
        </w:rPr>
      </w:pPr>
    </w:p>
    <w:p w14:paraId="00F55AE6" w14:textId="77777777" w:rsidR="001A3F41" w:rsidRDefault="001A3F41" w:rsidP="003F12DE">
      <w:pPr>
        <w:ind w:left="-284" w:right="-291"/>
        <w:rPr>
          <w:rStyle w:val="Ninguno"/>
          <w:rFonts w:ascii="Calibri" w:hAnsi="Calibri" w:cs="Calibri"/>
          <w:b/>
          <w:bCs/>
          <w:lang w:val="es-ES"/>
        </w:rPr>
      </w:pPr>
    </w:p>
    <w:p w14:paraId="5803EC2D" w14:textId="77777777" w:rsidR="00C44B56" w:rsidRDefault="00384343" w:rsidP="00A31845">
      <w:pPr>
        <w:pStyle w:val="Prrafodelista"/>
        <w:numPr>
          <w:ilvl w:val="0"/>
          <w:numId w:val="34"/>
        </w:numPr>
        <w:ind w:left="426" w:right="-291"/>
        <w:rPr>
          <w:rStyle w:val="Ninguno"/>
          <w:rFonts w:ascii="Calibri" w:hAnsi="Calibri" w:cs="Calibri"/>
          <w:lang w:val="es-ES_tradnl"/>
        </w:rPr>
      </w:pPr>
      <w:r w:rsidRPr="00A237CA">
        <w:rPr>
          <w:rStyle w:val="Ninguno"/>
          <w:rFonts w:ascii="Calibri" w:hAnsi="Calibri" w:cs="Calibri"/>
          <w:b/>
          <w:bCs/>
          <w:lang w:val="es-ES_tradnl"/>
        </w:rPr>
        <w:lastRenderedPageBreak/>
        <w:t>Formación en ventas</w:t>
      </w:r>
      <w:r w:rsidRPr="00A237CA">
        <w:rPr>
          <w:rStyle w:val="Ninguno"/>
          <w:rFonts w:ascii="Calibri" w:hAnsi="Calibri" w:cs="Calibri"/>
          <w:lang w:val="es-ES_tradnl"/>
        </w:rPr>
        <w:t xml:space="preserve">: </w:t>
      </w:r>
      <w:r w:rsidR="00CC2858">
        <w:rPr>
          <w:rStyle w:val="Ninguno"/>
          <w:rFonts w:ascii="Calibri" w:hAnsi="Calibri" w:cs="Calibri"/>
          <w:lang w:val="es-ES_tradnl"/>
        </w:rPr>
        <w:t>u</w:t>
      </w:r>
      <w:r w:rsidR="00F1691B" w:rsidRPr="00A237CA">
        <w:rPr>
          <w:rStyle w:val="Ninguno"/>
          <w:rFonts w:ascii="Calibri" w:hAnsi="Calibri" w:cs="Calibri"/>
          <w:lang w:val="es-ES_tradnl"/>
        </w:rPr>
        <w:t>no de los datos más llamativos puesto de relieve por los d</w:t>
      </w:r>
      <w:r w:rsidR="00A237CA">
        <w:rPr>
          <w:rStyle w:val="Ninguno"/>
          <w:rFonts w:ascii="Calibri" w:hAnsi="Calibri" w:cs="Calibri"/>
          <w:lang w:val="es-ES_tradnl"/>
        </w:rPr>
        <w:t>i</w:t>
      </w:r>
      <w:r w:rsidR="00F1691B" w:rsidRPr="00A237CA">
        <w:rPr>
          <w:rStyle w:val="Ninguno"/>
          <w:rFonts w:ascii="Calibri" w:hAnsi="Calibri" w:cs="Calibri"/>
          <w:lang w:val="es-ES_tradnl"/>
        </w:rPr>
        <w:t xml:space="preserve">rectores de recursos </w:t>
      </w:r>
      <w:r w:rsidR="00B616AD" w:rsidRPr="00A237CA">
        <w:rPr>
          <w:rStyle w:val="Ninguno"/>
          <w:rFonts w:ascii="Calibri" w:hAnsi="Calibri" w:cs="Calibri"/>
          <w:lang w:val="es-ES_tradnl"/>
        </w:rPr>
        <w:t>humanos</w:t>
      </w:r>
      <w:r w:rsidR="00F1691B" w:rsidRPr="00A237CA">
        <w:rPr>
          <w:rStyle w:val="Ninguno"/>
          <w:rFonts w:ascii="Calibri" w:hAnsi="Calibri" w:cs="Calibri"/>
          <w:lang w:val="es-ES_tradnl"/>
        </w:rPr>
        <w:t xml:space="preserve"> de</w:t>
      </w:r>
      <w:r w:rsidR="00A237CA">
        <w:rPr>
          <w:rStyle w:val="Ninguno"/>
          <w:rFonts w:ascii="Calibri" w:hAnsi="Calibri" w:cs="Calibri"/>
          <w:lang w:val="es-ES_tradnl"/>
        </w:rPr>
        <w:t xml:space="preserve"> l</w:t>
      </w:r>
      <w:r w:rsidR="00F1691B" w:rsidRPr="00A237CA">
        <w:rPr>
          <w:rStyle w:val="Ninguno"/>
          <w:rFonts w:ascii="Calibri" w:hAnsi="Calibri" w:cs="Calibri"/>
          <w:lang w:val="es-ES_tradnl"/>
        </w:rPr>
        <w:t xml:space="preserve">as aseguradoras es la </w:t>
      </w:r>
      <w:r w:rsidR="006608DE" w:rsidRPr="00A237CA">
        <w:rPr>
          <w:rStyle w:val="Ninguno"/>
          <w:rFonts w:ascii="Calibri" w:hAnsi="Calibri" w:cs="Calibri"/>
          <w:lang w:val="es-ES_tradnl"/>
        </w:rPr>
        <w:t xml:space="preserve">necesidad de </w:t>
      </w:r>
      <w:r w:rsidR="009E6851">
        <w:rPr>
          <w:rStyle w:val="Ninguno"/>
          <w:rFonts w:ascii="Calibri" w:hAnsi="Calibri" w:cs="Calibri"/>
          <w:lang w:val="es-ES_tradnl"/>
        </w:rPr>
        <w:t>poner en marcha</w:t>
      </w:r>
      <w:r w:rsidR="006608DE" w:rsidRPr="00A237CA">
        <w:rPr>
          <w:rStyle w:val="Ninguno"/>
          <w:rFonts w:ascii="Calibri" w:hAnsi="Calibri" w:cs="Calibri"/>
          <w:lang w:val="es-ES_tradnl"/>
        </w:rPr>
        <w:t xml:space="preserve"> planes de formación en ventas</w:t>
      </w:r>
      <w:r w:rsidR="003E6168" w:rsidRPr="00A237CA">
        <w:rPr>
          <w:rStyle w:val="Ninguno"/>
          <w:rFonts w:ascii="Calibri" w:hAnsi="Calibri" w:cs="Calibri"/>
          <w:lang w:val="es-ES_tradnl"/>
        </w:rPr>
        <w:t>,</w:t>
      </w:r>
      <w:r w:rsidR="00B616AD" w:rsidRPr="00A237CA">
        <w:rPr>
          <w:rStyle w:val="Ninguno"/>
          <w:rFonts w:ascii="Calibri" w:hAnsi="Calibri" w:cs="Calibri"/>
          <w:lang w:val="es-ES_tradnl"/>
        </w:rPr>
        <w:t xml:space="preserve"> </w:t>
      </w:r>
      <w:r w:rsidR="003E6168" w:rsidRPr="00A237CA">
        <w:rPr>
          <w:rStyle w:val="Ninguno"/>
          <w:rFonts w:ascii="Calibri" w:hAnsi="Calibri" w:cs="Calibri"/>
          <w:lang w:val="es-ES_tradnl"/>
        </w:rPr>
        <w:t>una de las á</w:t>
      </w:r>
      <w:r w:rsidR="006004B2" w:rsidRPr="00A237CA">
        <w:rPr>
          <w:rStyle w:val="Ninguno"/>
          <w:rFonts w:ascii="Calibri" w:hAnsi="Calibri" w:cs="Calibri"/>
          <w:lang w:val="es-ES_tradnl"/>
        </w:rPr>
        <w:t>reas menos desarrolladas</w:t>
      </w:r>
      <w:r w:rsidR="006608DE" w:rsidRPr="00A237CA">
        <w:rPr>
          <w:rStyle w:val="Ninguno"/>
          <w:rFonts w:ascii="Calibri" w:hAnsi="Calibri" w:cs="Calibri"/>
          <w:lang w:val="es-ES_tradnl"/>
        </w:rPr>
        <w:t xml:space="preserve">. </w:t>
      </w:r>
      <w:r w:rsidR="00FB22F4" w:rsidRPr="00A237CA">
        <w:rPr>
          <w:rStyle w:val="Ninguno"/>
          <w:rFonts w:ascii="Calibri" w:hAnsi="Calibri" w:cs="Calibri"/>
          <w:lang w:val="es-ES_tradnl"/>
        </w:rPr>
        <w:t>E</w:t>
      </w:r>
      <w:r w:rsidRPr="00A237CA">
        <w:rPr>
          <w:rStyle w:val="Ninguno"/>
          <w:rFonts w:ascii="Calibri" w:hAnsi="Calibri" w:cs="Calibri"/>
          <w:lang w:val="es-ES_tradnl"/>
        </w:rPr>
        <w:t xml:space="preserve">l informe pone de manifiesto una desconexión entre la realidad de las empresas aseguradoras y la formación oficial, donde la mayoría de los programas de ventas se enfocan desde el punto de vista del marketing, sin tener en cuenta que </w:t>
      </w:r>
      <w:r w:rsidR="00FB22F4" w:rsidRPr="00A237CA">
        <w:rPr>
          <w:rStyle w:val="Ninguno"/>
          <w:rFonts w:ascii="Calibri" w:hAnsi="Calibri" w:cs="Calibri"/>
          <w:lang w:val="es-ES_tradnl"/>
        </w:rPr>
        <w:t>el proceso de</w:t>
      </w:r>
      <w:r w:rsidRPr="00A237CA">
        <w:rPr>
          <w:rStyle w:val="Ninguno"/>
          <w:rFonts w:ascii="Calibri" w:hAnsi="Calibri" w:cs="Calibri"/>
          <w:lang w:val="es-ES_tradnl"/>
        </w:rPr>
        <w:t xml:space="preserve"> venta requiere técnica</w:t>
      </w:r>
      <w:r w:rsidR="00FB22F4" w:rsidRPr="00A237CA">
        <w:rPr>
          <w:rStyle w:val="Ninguno"/>
          <w:rFonts w:ascii="Calibri" w:hAnsi="Calibri" w:cs="Calibri"/>
          <w:lang w:val="es-ES_tradnl"/>
        </w:rPr>
        <w:t>s</w:t>
      </w:r>
      <w:r w:rsidRPr="00A237CA">
        <w:rPr>
          <w:rStyle w:val="Ninguno"/>
          <w:rFonts w:ascii="Calibri" w:hAnsi="Calibri" w:cs="Calibri"/>
          <w:lang w:val="es-ES_tradnl"/>
        </w:rPr>
        <w:t xml:space="preserve"> y habilidades de gestión interpersonal</w:t>
      </w:r>
      <w:r w:rsidR="00FB22F4" w:rsidRPr="00A237CA">
        <w:rPr>
          <w:rStyle w:val="Ninguno"/>
          <w:rFonts w:ascii="Calibri" w:hAnsi="Calibri" w:cs="Calibri"/>
          <w:lang w:val="es-ES_tradnl"/>
        </w:rPr>
        <w:t xml:space="preserve"> muy concretas.</w:t>
      </w:r>
      <w:r w:rsidRPr="00A237CA">
        <w:rPr>
          <w:rStyle w:val="Ninguno"/>
          <w:rFonts w:ascii="Calibri" w:hAnsi="Calibri" w:cs="Calibri"/>
          <w:lang w:val="es-ES_tradnl"/>
        </w:rPr>
        <w:t xml:space="preserve"> </w:t>
      </w:r>
    </w:p>
    <w:p w14:paraId="6F48F924" w14:textId="77777777" w:rsidR="00C44B56" w:rsidRDefault="00C44B56" w:rsidP="00C44B56">
      <w:pPr>
        <w:pStyle w:val="Prrafodelista"/>
        <w:ind w:left="426" w:right="-291"/>
        <w:rPr>
          <w:rStyle w:val="Ninguno"/>
          <w:rFonts w:ascii="Calibri" w:hAnsi="Calibri" w:cs="Calibri"/>
          <w:b/>
          <w:bCs/>
          <w:lang w:val="es-ES_tradnl"/>
        </w:rPr>
      </w:pPr>
    </w:p>
    <w:p w14:paraId="280A422E" w14:textId="0D06C22F" w:rsidR="00A4228F" w:rsidRDefault="0031517D" w:rsidP="00C44B56">
      <w:pPr>
        <w:pStyle w:val="Prrafodelista"/>
        <w:ind w:left="426" w:right="-291"/>
        <w:rPr>
          <w:rStyle w:val="Ninguno"/>
          <w:rFonts w:ascii="Calibri" w:hAnsi="Calibri" w:cs="Calibri"/>
          <w:lang w:val="es-ES_tradnl"/>
        </w:rPr>
      </w:pPr>
      <w:r w:rsidRPr="009E6851">
        <w:rPr>
          <w:rStyle w:val="Ninguno"/>
          <w:rFonts w:ascii="Calibri" w:hAnsi="Calibri" w:cs="Calibri"/>
          <w:lang w:val="es-ES_tradnl"/>
        </w:rPr>
        <w:t xml:space="preserve">Para Marta </w:t>
      </w:r>
      <w:r w:rsidR="009E6851" w:rsidRPr="009E6851">
        <w:rPr>
          <w:rStyle w:val="Ninguno"/>
          <w:rFonts w:ascii="Calibri" w:hAnsi="Calibri" w:cs="Calibri"/>
          <w:lang w:val="es-ES_tradnl"/>
        </w:rPr>
        <w:t>Rodríguez,</w:t>
      </w:r>
      <w:r w:rsidRPr="009E6851">
        <w:rPr>
          <w:rStyle w:val="Ninguno"/>
          <w:rFonts w:ascii="Calibri" w:hAnsi="Calibri" w:cs="Calibri"/>
          <w:lang w:val="es-ES_tradnl"/>
        </w:rPr>
        <w:t xml:space="preserve"> </w:t>
      </w:r>
      <w:r w:rsidR="009E6851" w:rsidRPr="009E6851">
        <w:rPr>
          <w:rStyle w:val="Ninguno"/>
          <w:rFonts w:ascii="Calibri" w:hAnsi="Calibri" w:cs="Calibri"/>
          <w:lang w:val="es-ES_tradnl"/>
        </w:rPr>
        <w:t>“</w:t>
      </w:r>
      <w:r w:rsidR="00384343" w:rsidRPr="009E6851">
        <w:rPr>
          <w:rStyle w:val="Ninguno"/>
          <w:rFonts w:ascii="Calibri" w:hAnsi="Calibri" w:cs="Calibri"/>
          <w:lang w:val="es-ES_tradnl"/>
        </w:rPr>
        <w:t>puede deberse a que la parte de ventas</w:t>
      </w:r>
      <w:r w:rsidR="009E6851" w:rsidRPr="009E6851">
        <w:rPr>
          <w:rStyle w:val="Ninguno"/>
          <w:rFonts w:ascii="Calibri" w:hAnsi="Calibri" w:cs="Calibri"/>
          <w:lang w:val="es-ES_tradnl"/>
        </w:rPr>
        <w:t>,</w:t>
      </w:r>
      <w:r w:rsidR="00384343" w:rsidRPr="009E6851">
        <w:rPr>
          <w:rStyle w:val="Ninguno"/>
          <w:rFonts w:ascii="Calibri" w:hAnsi="Calibri" w:cs="Calibri"/>
          <w:lang w:val="es-ES_tradnl"/>
        </w:rPr>
        <w:t xml:space="preserve"> </w:t>
      </w:r>
      <w:r w:rsidR="009E6851" w:rsidRPr="009E6851">
        <w:rPr>
          <w:rStyle w:val="Ninguno"/>
          <w:rFonts w:ascii="Calibri" w:hAnsi="Calibri" w:cs="Calibri"/>
          <w:lang w:val="es-ES_tradnl"/>
        </w:rPr>
        <w:t xml:space="preserve">tradicionalmente, </w:t>
      </w:r>
      <w:r w:rsidR="00384343" w:rsidRPr="009E6851">
        <w:rPr>
          <w:rStyle w:val="Ninguno"/>
          <w:rFonts w:ascii="Calibri" w:hAnsi="Calibri" w:cs="Calibri"/>
          <w:lang w:val="es-ES_tradnl"/>
        </w:rPr>
        <w:t xml:space="preserve">ha tenido un papel secundario dentro del propio sector, </w:t>
      </w:r>
      <w:r w:rsidR="009E6851" w:rsidRPr="009E6851">
        <w:rPr>
          <w:rStyle w:val="Ninguno"/>
          <w:rFonts w:ascii="Calibri" w:hAnsi="Calibri" w:cs="Calibri"/>
          <w:lang w:val="es-ES_tradnl"/>
        </w:rPr>
        <w:t>viéndose</w:t>
      </w:r>
      <w:r w:rsidR="00F92C85" w:rsidRPr="009E6851">
        <w:rPr>
          <w:rStyle w:val="Ninguno"/>
          <w:rFonts w:ascii="Calibri" w:hAnsi="Calibri" w:cs="Calibri"/>
          <w:lang w:val="es-ES_tradnl"/>
        </w:rPr>
        <w:t xml:space="preserve"> todavía </w:t>
      </w:r>
      <w:r w:rsidR="00384343" w:rsidRPr="009E6851">
        <w:rPr>
          <w:rStyle w:val="Ninguno"/>
          <w:rFonts w:ascii="Calibri" w:hAnsi="Calibri" w:cs="Calibri"/>
          <w:lang w:val="es-ES_tradnl"/>
        </w:rPr>
        <w:t>como mero trámite</w:t>
      </w:r>
      <w:r w:rsidR="006D5AA4" w:rsidRPr="009E6851">
        <w:rPr>
          <w:rStyle w:val="Ninguno"/>
          <w:rFonts w:ascii="Calibri" w:hAnsi="Calibri" w:cs="Calibri"/>
          <w:lang w:val="es-ES_tradnl"/>
        </w:rPr>
        <w:t xml:space="preserve"> o confundiéndose con comercial</w:t>
      </w:r>
      <w:r w:rsidR="00384343" w:rsidRPr="009E6851">
        <w:rPr>
          <w:rStyle w:val="Ninguno"/>
          <w:rFonts w:ascii="Calibri" w:hAnsi="Calibri" w:cs="Calibri"/>
          <w:lang w:val="es-ES_tradnl"/>
        </w:rPr>
        <w:t>. Aspectos como la llegada al mercado de clientes nativos digitales y la aparición de nuevas necesidades aseguradoras exigen reforzar este aspecto”</w:t>
      </w:r>
      <w:r w:rsidR="00770124">
        <w:rPr>
          <w:rStyle w:val="Ninguno"/>
          <w:rFonts w:ascii="Calibri" w:hAnsi="Calibri" w:cs="Calibri"/>
          <w:lang w:val="es-ES_tradnl"/>
        </w:rPr>
        <w:t>.</w:t>
      </w:r>
    </w:p>
    <w:p w14:paraId="57543B2C" w14:textId="77777777" w:rsidR="00AE02CC" w:rsidRPr="009E6851" w:rsidRDefault="00AE02CC" w:rsidP="00C44B56">
      <w:pPr>
        <w:pStyle w:val="Prrafodelista"/>
        <w:ind w:left="426" w:right="-291"/>
        <w:rPr>
          <w:rStyle w:val="Ninguno"/>
          <w:rFonts w:ascii="Calibri" w:hAnsi="Calibri" w:cs="Calibri"/>
          <w:lang w:val="es-ES_tradnl"/>
        </w:rPr>
      </w:pPr>
    </w:p>
    <w:p w14:paraId="503E6199" w14:textId="5CBDA541" w:rsidR="00384343" w:rsidRPr="00AF216B" w:rsidRDefault="00384343" w:rsidP="00A4228F">
      <w:pPr>
        <w:pStyle w:val="Prrafodelista"/>
        <w:ind w:left="426" w:right="-291"/>
        <w:rPr>
          <w:rStyle w:val="Ninguno"/>
          <w:rFonts w:ascii="Calibri" w:hAnsi="Calibri" w:cs="Calibri"/>
        </w:rPr>
      </w:pPr>
      <w:r w:rsidRPr="00AF216B">
        <w:rPr>
          <w:rStyle w:val="Ninguno"/>
          <w:rFonts w:ascii="Calibri" w:hAnsi="Calibri" w:cs="Calibri"/>
          <w:lang w:val="es-ES_tradnl"/>
        </w:rPr>
        <w:t>La demanda de formación específica en ventas no es exclusiva del sector y aparece mencionada en los tres ámbitos de análisis del estudio: Seguros, Consultoría y Administración.</w:t>
      </w:r>
    </w:p>
    <w:p w14:paraId="06A05736" w14:textId="77777777" w:rsidR="00384343" w:rsidRPr="00F72F84" w:rsidRDefault="00384343" w:rsidP="003F12DE">
      <w:pPr>
        <w:ind w:left="-284" w:right="-291"/>
        <w:rPr>
          <w:rStyle w:val="Ninguno"/>
          <w:rFonts w:ascii="Calibri" w:hAnsi="Calibri" w:cs="Calibri"/>
          <w:b/>
          <w:bCs/>
          <w:lang w:val="es-ES"/>
        </w:rPr>
      </w:pPr>
    </w:p>
    <w:p w14:paraId="4D794852" w14:textId="0742A29A" w:rsidR="000C42DA" w:rsidRPr="00ED03EB" w:rsidRDefault="002E4ECC" w:rsidP="000C42DA">
      <w:pPr>
        <w:pStyle w:val="Prrafodelista"/>
        <w:numPr>
          <w:ilvl w:val="0"/>
          <w:numId w:val="34"/>
        </w:numPr>
        <w:ind w:left="426" w:right="-291"/>
        <w:rPr>
          <w:rStyle w:val="Ninguno"/>
          <w:rFonts w:ascii="Calibri" w:hAnsi="Calibri" w:cs="Calibri"/>
          <w:lang w:val="es-ES_tradnl"/>
        </w:rPr>
      </w:pPr>
      <w:r w:rsidRPr="00A24FA6">
        <w:rPr>
          <w:rStyle w:val="Ninguno"/>
          <w:rFonts w:ascii="Calibri" w:hAnsi="Calibri" w:cs="Calibri"/>
          <w:b/>
          <w:bCs/>
          <w:lang w:val="es-ES_tradnl"/>
        </w:rPr>
        <w:t>Necesidad de profesionales certificados oficialmente</w:t>
      </w:r>
      <w:r w:rsidR="00875FEE">
        <w:rPr>
          <w:rStyle w:val="Ninguno"/>
          <w:rFonts w:ascii="Calibri" w:hAnsi="Calibri" w:cs="Calibri"/>
          <w:b/>
          <w:bCs/>
          <w:lang w:val="es-ES_tradnl"/>
        </w:rPr>
        <w:t xml:space="preserve">: </w:t>
      </w:r>
      <w:r w:rsidR="00875FEE" w:rsidRPr="00F87B83">
        <w:rPr>
          <w:rStyle w:val="Ninguno"/>
          <w:rFonts w:ascii="Calibri" w:hAnsi="Calibri" w:cs="Calibri"/>
          <w:lang w:val="es-ES_tradnl"/>
        </w:rPr>
        <w:t xml:space="preserve">el sector señala como un </w:t>
      </w:r>
      <w:r w:rsidR="00F87B83" w:rsidRPr="00F87B83">
        <w:rPr>
          <w:rStyle w:val="Ninguno"/>
          <w:rFonts w:ascii="Calibri" w:hAnsi="Calibri" w:cs="Calibri"/>
          <w:lang w:val="es-ES_tradnl"/>
        </w:rPr>
        <w:t>elemento</w:t>
      </w:r>
      <w:r w:rsidR="00875FEE" w:rsidRPr="00F87B83">
        <w:rPr>
          <w:rStyle w:val="Ninguno"/>
          <w:rFonts w:ascii="Calibri" w:hAnsi="Calibri" w:cs="Calibri"/>
          <w:lang w:val="es-ES_tradnl"/>
        </w:rPr>
        <w:t xml:space="preserve"> diferenciador</w:t>
      </w:r>
      <w:r w:rsidR="00894CE8">
        <w:rPr>
          <w:rStyle w:val="Ninguno"/>
          <w:rFonts w:ascii="Calibri" w:hAnsi="Calibri" w:cs="Calibri"/>
          <w:lang w:val="es-ES_tradnl"/>
        </w:rPr>
        <w:t xml:space="preserve"> cada vez más valorado </w:t>
      </w:r>
      <w:r w:rsidR="00875FEE" w:rsidRPr="00F87B83">
        <w:rPr>
          <w:rStyle w:val="Ninguno"/>
          <w:rFonts w:ascii="Calibri" w:hAnsi="Calibri" w:cs="Calibri"/>
          <w:lang w:val="es-ES_tradnl"/>
        </w:rPr>
        <w:t>que los profesionales cuent</w:t>
      </w:r>
      <w:r w:rsidR="00D679B2">
        <w:rPr>
          <w:rStyle w:val="Ninguno"/>
          <w:rFonts w:ascii="Calibri" w:hAnsi="Calibri" w:cs="Calibri"/>
          <w:lang w:val="es-ES_tradnl"/>
        </w:rPr>
        <w:t>e</w:t>
      </w:r>
      <w:r w:rsidR="00875FEE" w:rsidRPr="00F87B83">
        <w:rPr>
          <w:rStyle w:val="Ninguno"/>
          <w:rFonts w:ascii="Calibri" w:hAnsi="Calibri" w:cs="Calibri"/>
          <w:lang w:val="es-ES_tradnl"/>
        </w:rPr>
        <w:t>n con certificados formativos e</w:t>
      </w:r>
      <w:r w:rsidR="00337B08" w:rsidRPr="00F87B83">
        <w:rPr>
          <w:rStyle w:val="Ninguno"/>
          <w:rFonts w:ascii="Calibri" w:hAnsi="Calibri" w:cs="Calibri"/>
          <w:lang w:val="es-ES_tradnl"/>
        </w:rPr>
        <w:t xml:space="preserve">n </w:t>
      </w:r>
      <w:r w:rsidR="00F87B83" w:rsidRPr="00F87B83">
        <w:rPr>
          <w:rStyle w:val="Ninguno"/>
          <w:rFonts w:ascii="Calibri" w:hAnsi="Calibri" w:cs="Calibri"/>
          <w:lang w:val="es-ES_tradnl"/>
        </w:rPr>
        <w:t>especialidades</w:t>
      </w:r>
      <w:r w:rsidR="00337B08" w:rsidRPr="00F87B83">
        <w:rPr>
          <w:rStyle w:val="Ninguno"/>
          <w:rFonts w:ascii="Calibri" w:hAnsi="Calibri" w:cs="Calibri"/>
          <w:lang w:val="es-ES_tradnl"/>
        </w:rPr>
        <w:t xml:space="preserve"> como </w:t>
      </w:r>
      <w:r w:rsidRPr="00F87B83">
        <w:rPr>
          <w:rStyle w:val="Ninguno"/>
          <w:rFonts w:ascii="Calibri" w:hAnsi="Calibri" w:cs="Calibri"/>
          <w:lang w:val="es-ES_tradnl"/>
        </w:rPr>
        <w:t xml:space="preserve">PMP (Project Management Professional), Certificado </w:t>
      </w:r>
      <w:proofErr w:type="spellStart"/>
      <w:r w:rsidRPr="00F87B83">
        <w:rPr>
          <w:rStyle w:val="Ninguno"/>
          <w:rFonts w:ascii="Calibri" w:hAnsi="Calibri" w:cs="Calibri"/>
          <w:lang w:val="es-ES_tradnl"/>
        </w:rPr>
        <w:t>Mifid</w:t>
      </w:r>
      <w:proofErr w:type="spellEnd"/>
      <w:r w:rsidRPr="00F87B83">
        <w:rPr>
          <w:rStyle w:val="Ninguno"/>
          <w:rFonts w:ascii="Calibri" w:hAnsi="Calibri" w:cs="Calibri"/>
          <w:lang w:val="es-ES_tradnl"/>
        </w:rPr>
        <w:t xml:space="preserve">, Gestión del Cambio, Análisis de datos, Ciberseguridad, Protección de Datos </w:t>
      </w:r>
      <w:r w:rsidR="00337B08" w:rsidRPr="00F87B83">
        <w:rPr>
          <w:rStyle w:val="Ninguno"/>
          <w:rFonts w:ascii="Calibri" w:hAnsi="Calibri" w:cs="Calibri"/>
          <w:lang w:val="es-ES_tradnl"/>
        </w:rPr>
        <w:t>o idiomas.</w:t>
      </w:r>
    </w:p>
    <w:p w14:paraId="31BBC86F" w14:textId="77777777" w:rsidR="005D3CE3" w:rsidRDefault="005D3CE3" w:rsidP="003F12DE">
      <w:pPr>
        <w:ind w:left="-284" w:right="-291"/>
        <w:rPr>
          <w:rStyle w:val="Ninguno"/>
          <w:rFonts w:ascii="Calibri" w:hAnsi="Calibri" w:cs="Calibri"/>
          <w:lang w:val="es-ES_tradnl"/>
        </w:rPr>
      </w:pPr>
    </w:p>
    <w:p w14:paraId="47D0F79D" w14:textId="77777777" w:rsidR="00420BE6" w:rsidRDefault="00420BE6" w:rsidP="003F12DE">
      <w:pPr>
        <w:ind w:left="-284" w:right="-291"/>
        <w:rPr>
          <w:rStyle w:val="Ninguno"/>
          <w:rFonts w:ascii="Calibri" w:hAnsi="Calibri" w:cs="Calibri"/>
          <w:lang w:val="es-ES_tradnl"/>
        </w:rPr>
      </w:pPr>
    </w:p>
    <w:p w14:paraId="40862E05" w14:textId="39565E35" w:rsidR="008B5EC7" w:rsidRPr="00543A77" w:rsidRDefault="00364C5D" w:rsidP="003F12DE">
      <w:pPr>
        <w:ind w:left="-284" w:right="-291"/>
        <w:rPr>
          <w:rStyle w:val="Ninguno"/>
          <w:rFonts w:ascii="Calibri" w:hAnsi="Calibri" w:cs="Calibri"/>
          <w:lang w:val="es-ES_tradnl"/>
        </w:rPr>
      </w:pPr>
      <w:r w:rsidRPr="00543A77">
        <w:rPr>
          <w:rStyle w:val="Ninguno"/>
          <w:rFonts w:ascii="Calibri" w:hAnsi="Calibri" w:cs="Calibri"/>
          <w:lang w:val="es-ES_tradnl"/>
        </w:rPr>
        <w:t>El informe se ha llevado a cabo en tres fases</w:t>
      </w:r>
      <w:r w:rsidR="0089040E" w:rsidRPr="00543A77">
        <w:rPr>
          <w:rStyle w:val="Ninguno"/>
          <w:rFonts w:ascii="Calibri" w:hAnsi="Calibri" w:cs="Calibri"/>
          <w:lang w:val="es-ES_tradnl"/>
        </w:rPr>
        <w:t xml:space="preserve"> y se inició el pasado mes de </w:t>
      </w:r>
      <w:r w:rsidR="00874716">
        <w:rPr>
          <w:rStyle w:val="Ninguno"/>
          <w:rFonts w:ascii="Calibri" w:hAnsi="Calibri" w:cs="Calibri"/>
          <w:lang w:val="es-ES_tradnl"/>
        </w:rPr>
        <w:t>octubre</w:t>
      </w:r>
      <w:r w:rsidR="0089040E" w:rsidRPr="00543A77">
        <w:rPr>
          <w:rStyle w:val="Ninguno"/>
          <w:rFonts w:ascii="Calibri" w:hAnsi="Calibri" w:cs="Calibri"/>
          <w:lang w:val="es-ES_tradnl"/>
        </w:rPr>
        <w:t xml:space="preserve">. </w:t>
      </w:r>
      <w:r w:rsidR="002A636A" w:rsidRPr="00543A77">
        <w:rPr>
          <w:rStyle w:val="Ninguno"/>
          <w:rFonts w:ascii="Calibri" w:hAnsi="Calibri" w:cs="Calibri"/>
          <w:lang w:val="es-ES_tradnl"/>
        </w:rPr>
        <w:t xml:space="preserve">Para </w:t>
      </w:r>
      <w:r w:rsidR="0089040E" w:rsidRPr="00543A77">
        <w:rPr>
          <w:rStyle w:val="Ninguno"/>
          <w:rFonts w:ascii="Calibri" w:hAnsi="Calibri" w:cs="Calibri"/>
          <w:lang w:val="es-ES_tradnl"/>
        </w:rPr>
        <w:t>su elaboración</w:t>
      </w:r>
      <w:r w:rsidR="008B5EC7" w:rsidRPr="00543A77">
        <w:rPr>
          <w:rStyle w:val="Ninguno"/>
          <w:rFonts w:ascii="Calibri" w:hAnsi="Calibri" w:cs="Calibri"/>
          <w:lang w:val="es-ES_tradnl"/>
        </w:rPr>
        <w:t xml:space="preserve">, CECAS </w:t>
      </w:r>
      <w:r w:rsidR="002A636A" w:rsidRPr="00543A77">
        <w:rPr>
          <w:rStyle w:val="Ninguno"/>
          <w:rFonts w:ascii="Calibri" w:hAnsi="Calibri" w:cs="Calibri"/>
          <w:lang w:val="es-ES_tradnl"/>
        </w:rPr>
        <w:t>ha utilizado</w:t>
      </w:r>
      <w:r w:rsidR="008B5EC7" w:rsidRPr="00543A77">
        <w:rPr>
          <w:rStyle w:val="Ninguno"/>
          <w:rFonts w:ascii="Calibri" w:hAnsi="Calibri" w:cs="Calibri"/>
          <w:lang w:val="es-ES_tradnl"/>
        </w:rPr>
        <w:t xml:space="preserve"> la metodología de los estudios prospectivos</w:t>
      </w:r>
      <w:r w:rsidR="007C010F" w:rsidRPr="00543A77">
        <w:rPr>
          <w:rStyle w:val="Ninguno"/>
          <w:rFonts w:ascii="Calibri" w:hAnsi="Calibri" w:cs="Calibri"/>
          <w:lang w:val="es-ES_tradnl"/>
        </w:rPr>
        <w:t>.</w:t>
      </w:r>
    </w:p>
    <w:p w14:paraId="73675947" w14:textId="77777777" w:rsidR="00F573A9" w:rsidRPr="00543A77" w:rsidRDefault="00F573A9" w:rsidP="00E04647">
      <w:pPr>
        <w:shd w:val="clear" w:color="auto" w:fill="FFFFFF"/>
        <w:spacing w:line="276" w:lineRule="auto"/>
        <w:rPr>
          <w:rFonts w:ascii="Calibri" w:eastAsia="Times New Roman" w:hAnsi="Calibri" w:cs="Calibri"/>
          <w:b/>
          <w:bCs/>
          <w:sz w:val="20"/>
          <w:szCs w:val="20"/>
          <w:lang w:val="es-ES_tradnl" w:eastAsia="es-ES"/>
        </w:rPr>
      </w:pPr>
    </w:p>
    <w:p w14:paraId="51179A1A" w14:textId="77777777" w:rsidR="000E2646" w:rsidRDefault="000E2646" w:rsidP="003F12DE">
      <w:pPr>
        <w:shd w:val="clear" w:color="auto" w:fill="FFFFFF"/>
        <w:spacing w:line="276" w:lineRule="auto"/>
        <w:ind w:left="-284" w:right="-291"/>
        <w:rPr>
          <w:rFonts w:ascii="Calibri" w:eastAsia="Times New Roman" w:hAnsi="Calibri" w:cs="Calibri"/>
          <w:b/>
          <w:bCs/>
          <w:sz w:val="20"/>
          <w:szCs w:val="20"/>
          <w:lang w:val="es-ES_tradnl" w:eastAsia="es-ES"/>
        </w:rPr>
      </w:pPr>
    </w:p>
    <w:p w14:paraId="50A756D4" w14:textId="74C8A966" w:rsidR="00E04647" w:rsidRPr="00B50037" w:rsidRDefault="00E04647" w:rsidP="003F12DE">
      <w:pPr>
        <w:shd w:val="clear" w:color="auto" w:fill="FFFFFF"/>
        <w:spacing w:line="276" w:lineRule="auto"/>
        <w:ind w:left="-284" w:right="-291"/>
        <w:rPr>
          <w:rFonts w:ascii="Calibri" w:eastAsia="Times New Roman" w:hAnsi="Calibri" w:cs="Calibri"/>
          <w:b/>
          <w:bCs/>
          <w:sz w:val="20"/>
          <w:szCs w:val="20"/>
          <w:lang w:val="es-ES_tradnl" w:eastAsia="es-ES"/>
        </w:rPr>
      </w:pPr>
      <w:r w:rsidRPr="00AF6EB9">
        <w:rPr>
          <w:rFonts w:ascii="Calibri" w:eastAsia="Times New Roman" w:hAnsi="Calibri" w:cs="Calibri"/>
          <w:b/>
          <w:bCs/>
          <w:sz w:val="20"/>
          <w:szCs w:val="20"/>
          <w:lang w:val="es-ES_tradnl" w:eastAsia="es-ES"/>
        </w:rPr>
        <w:t>Sobre CECAS</w:t>
      </w:r>
    </w:p>
    <w:p w14:paraId="3EBADCC8" w14:textId="77777777" w:rsidR="00E04647" w:rsidRPr="00E04647" w:rsidRDefault="00E04647" w:rsidP="003F12DE">
      <w:pPr>
        <w:shd w:val="clear" w:color="auto" w:fill="FFFFFF"/>
        <w:spacing w:line="276" w:lineRule="auto"/>
        <w:ind w:left="-284" w:right="-291"/>
        <w:rPr>
          <w:rFonts w:ascii="Calibri" w:eastAsia="Times New Roman" w:hAnsi="Calibri" w:cs="Calibri"/>
          <w:i/>
          <w:iCs/>
          <w:sz w:val="20"/>
          <w:szCs w:val="20"/>
          <w:lang w:val="es-ES_tradnl" w:eastAsia="es-ES"/>
        </w:rPr>
      </w:pPr>
      <w:r w:rsidRPr="00E04647">
        <w:rPr>
          <w:rFonts w:ascii="Calibri" w:eastAsia="Times New Roman" w:hAnsi="Calibri" w:cs="Calibri"/>
          <w:i/>
          <w:iCs/>
          <w:sz w:val="20"/>
          <w:szCs w:val="20"/>
          <w:lang w:val="es-ES_tradnl" w:eastAsia="es-ES"/>
        </w:rPr>
        <w:t>CECAS es la Escuela de Negocios de Seguros más importante de España. Creada en 1974 por el Consejo General de Colegios de Mediadores, ha formado a más de 150.000 alumnos.</w:t>
      </w:r>
    </w:p>
    <w:p w14:paraId="21B4AF5D" w14:textId="77777777" w:rsidR="00E04647" w:rsidRPr="00E04647" w:rsidRDefault="00E04647" w:rsidP="003F12DE">
      <w:pPr>
        <w:shd w:val="clear" w:color="auto" w:fill="FFFFFF"/>
        <w:spacing w:line="276" w:lineRule="auto"/>
        <w:ind w:left="-284" w:right="-291"/>
        <w:rPr>
          <w:rFonts w:ascii="Calibri" w:eastAsia="Times New Roman" w:hAnsi="Calibri" w:cs="Calibri"/>
          <w:i/>
          <w:iCs/>
          <w:sz w:val="20"/>
          <w:szCs w:val="20"/>
          <w:lang w:val="es-ES_tradnl" w:eastAsia="es-ES"/>
        </w:rPr>
      </w:pPr>
      <w:r w:rsidRPr="00E04647">
        <w:rPr>
          <w:rFonts w:ascii="Calibri" w:eastAsia="Times New Roman" w:hAnsi="Calibri" w:cs="Calibri"/>
          <w:i/>
          <w:iCs/>
          <w:sz w:val="20"/>
          <w:szCs w:val="20"/>
          <w:lang w:val="es-ES_tradnl" w:eastAsia="es-ES"/>
        </w:rPr>
        <w:t>Su oferta formativa, presencial y online, abarca desde cursos de posgrado a programas básicos de acceso a la profesión aseguradora.</w:t>
      </w:r>
    </w:p>
    <w:p w14:paraId="2BB839EF" w14:textId="77777777" w:rsidR="00E04647" w:rsidRPr="00E04647" w:rsidRDefault="00E04647" w:rsidP="003F12DE">
      <w:pPr>
        <w:spacing w:line="276" w:lineRule="auto"/>
        <w:ind w:left="-284" w:right="-291"/>
        <w:rPr>
          <w:rFonts w:ascii="Calibri" w:eastAsia="Times New Roman" w:hAnsi="Calibri" w:cs="Calibri"/>
          <w:i/>
          <w:iCs/>
          <w:sz w:val="20"/>
          <w:szCs w:val="20"/>
          <w:shd w:val="clear" w:color="auto" w:fill="FFFFFF"/>
          <w:lang w:val="es-ES_tradnl" w:eastAsia="es-ES"/>
        </w:rPr>
      </w:pPr>
      <w:r w:rsidRPr="00E04647">
        <w:rPr>
          <w:rFonts w:ascii="Calibri" w:eastAsia="Times New Roman" w:hAnsi="Calibri" w:cs="Calibri"/>
          <w:i/>
          <w:iCs/>
          <w:sz w:val="20"/>
          <w:szCs w:val="20"/>
          <w:shd w:val="clear" w:color="auto" w:fill="FFFFFF"/>
          <w:lang w:val="es-ES_tradnl" w:eastAsia="es-ES"/>
        </w:rPr>
        <w:t>Además de sus sedes en Barcelona y Madrid, imparte formación en 46 colegios de mediadores repartidos por toda España y en varios países de Iberoamérica.</w:t>
      </w:r>
    </w:p>
    <w:p w14:paraId="559353AC" w14:textId="77777777" w:rsidR="00E04647" w:rsidRDefault="00E04647" w:rsidP="00E04647">
      <w:pPr>
        <w:spacing w:line="276" w:lineRule="auto"/>
        <w:rPr>
          <w:rFonts w:ascii="Calibri" w:eastAsia="Times New Roman" w:hAnsi="Calibri" w:cs="Calibri"/>
          <w:sz w:val="20"/>
          <w:szCs w:val="20"/>
          <w:shd w:val="clear" w:color="auto" w:fill="FFFFFF"/>
          <w:lang w:val="es-ES_tradnl" w:eastAsia="es-ES"/>
        </w:rPr>
      </w:pPr>
    </w:p>
    <w:p w14:paraId="0FFDE320" w14:textId="74183947" w:rsidR="00E04647" w:rsidRDefault="00E04647" w:rsidP="00E04647">
      <w:pPr>
        <w:spacing w:line="276" w:lineRule="auto"/>
        <w:rPr>
          <w:rStyle w:val="Ninguno"/>
          <w:sz w:val="20"/>
          <w:szCs w:val="20"/>
          <w:lang w:val="es-ES_tradnl"/>
        </w:rPr>
      </w:pPr>
    </w:p>
    <w:p w14:paraId="605A515A" w14:textId="77777777" w:rsidR="00AC6584" w:rsidRPr="00B50037" w:rsidRDefault="00AC6584" w:rsidP="00E04647">
      <w:pPr>
        <w:spacing w:line="276" w:lineRule="auto"/>
        <w:rPr>
          <w:rStyle w:val="Ninguno"/>
          <w:sz w:val="20"/>
          <w:szCs w:val="20"/>
          <w:lang w:val="es-ES_tradnl"/>
        </w:rPr>
      </w:pPr>
    </w:p>
    <w:p w14:paraId="19FEFCD9" w14:textId="77777777" w:rsidR="00E04647" w:rsidRDefault="00E04647" w:rsidP="00E04647">
      <w:pPr>
        <w:pStyle w:val="CuerpoA"/>
        <w:spacing w:after="0" w:line="240" w:lineRule="auto"/>
        <w:jc w:val="right"/>
        <w:rPr>
          <w:rStyle w:val="Ninguno"/>
          <w:b/>
          <w:bCs/>
          <w:i/>
          <w:iCs/>
          <w:u w:val="single"/>
          <w:lang w:val="pt-PT"/>
        </w:rPr>
      </w:pPr>
    </w:p>
    <w:p w14:paraId="6636C97A" w14:textId="77777777" w:rsidR="00E04647" w:rsidRDefault="00E04647" w:rsidP="003F12DE">
      <w:pPr>
        <w:pStyle w:val="CuerpoA"/>
        <w:spacing w:after="0" w:line="240" w:lineRule="auto"/>
        <w:ind w:left="-284"/>
        <w:rPr>
          <w:rStyle w:val="Ninguno"/>
          <w:b/>
          <w:bCs/>
          <w:i/>
          <w:iCs/>
          <w:u w:val="single"/>
        </w:rPr>
      </w:pPr>
      <w:r>
        <w:rPr>
          <w:rStyle w:val="Ninguno"/>
          <w:b/>
          <w:bCs/>
          <w:i/>
          <w:iCs/>
          <w:u w:val="single"/>
          <w:lang w:val="pt-PT"/>
        </w:rPr>
        <w:t>Contacto Prensa</w:t>
      </w:r>
    </w:p>
    <w:p w14:paraId="2F27C5A3" w14:textId="3B7DD98A" w:rsidR="005C4CC2" w:rsidRPr="005C4CC2" w:rsidRDefault="00AC6584" w:rsidP="003F12DE">
      <w:pPr>
        <w:pStyle w:val="CuerpoA"/>
        <w:spacing w:after="0" w:line="240" w:lineRule="auto"/>
        <w:ind w:left="-284"/>
        <w:rPr>
          <w:rStyle w:val="Ninguno"/>
          <w:rFonts w:eastAsia="Trebuchet MS"/>
          <w:sz w:val="20"/>
          <w:szCs w:val="20"/>
        </w:rPr>
      </w:pPr>
      <w:r w:rsidRPr="002956CF">
        <w:rPr>
          <w:rStyle w:val="Ninguno"/>
          <w:lang w:val="es-ES_tradnl"/>
        </w:rPr>
        <w:t xml:space="preserve">Ana </w:t>
      </w:r>
      <w:proofErr w:type="spellStart"/>
      <w:r w:rsidRPr="002956CF">
        <w:rPr>
          <w:rStyle w:val="Ninguno"/>
          <w:lang w:val="es-ES_tradnl"/>
        </w:rPr>
        <w:t>Gó</w:t>
      </w:r>
      <w:r w:rsidRPr="002956CF">
        <w:t>mez</w:t>
      </w:r>
      <w:proofErr w:type="spellEnd"/>
      <w:r w:rsidRPr="002956CF">
        <w:t xml:space="preserve"> - </w:t>
      </w:r>
      <w:hyperlink r:id="rId8" w:history="1">
        <w:r w:rsidRPr="002956CF">
          <w:rPr>
            <w:rStyle w:val="Hipervnculo"/>
            <w:color w:val="00B0F0"/>
            <w:lang w:val="it-IT"/>
          </w:rPr>
          <w:t>ana.gomez@mediadores.info</w:t>
        </w:r>
      </w:hyperlink>
      <w:r w:rsidRPr="002956CF">
        <w:rPr>
          <w:rStyle w:val="Hipervnculo"/>
          <w:color w:val="00B0F0"/>
          <w:lang w:val="it-IT"/>
        </w:rPr>
        <w:t xml:space="preserve"> </w:t>
      </w:r>
      <w:r w:rsidRPr="002956CF">
        <w:t>Tel.</w:t>
      </w:r>
      <w:r>
        <w:t xml:space="preserve">: </w:t>
      </w:r>
      <w:r w:rsidRPr="002956CF">
        <w:t xml:space="preserve">91 562 27 03 </w:t>
      </w:r>
    </w:p>
    <w:p w14:paraId="135DC859" w14:textId="77777777" w:rsidR="005C4CC2" w:rsidRPr="00DD54B4" w:rsidRDefault="005C4CC2" w:rsidP="00392989">
      <w:pPr>
        <w:pStyle w:val="Poromisin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80" w:lineRule="atLeast"/>
        <w:rPr>
          <w:rStyle w:val="Ninguno"/>
          <w:rFonts w:ascii="Calibri" w:eastAsia="Trebuchet MS" w:hAnsi="Calibri" w:cs="Calibri"/>
          <w:sz w:val="20"/>
          <w:szCs w:val="20"/>
          <w:lang w:val="es-ES"/>
        </w:rPr>
      </w:pPr>
    </w:p>
    <w:p w14:paraId="060CD6D2" w14:textId="13736CC2" w:rsidR="002C401C" w:rsidRDefault="002C401C" w:rsidP="00392989">
      <w:pPr>
        <w:pStyle w:val="Poromisin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80" w:lineRule="atLeast"/>
        <w:rPr>
          <w:rStyle w:val="Ninguno"/>
          <w:rFonts w:eastAsia="Trebuchet MS"/>
          <w:sz w:val="18"/>
          <w:szCs w:val="18"/>
          <w:lang w:val="es-ES"/>
        </w:rPr>
      </w:pPr>
    </w:p>
    <w:sectPr w:rsidR="002C401C" w:rsidSect="00F573A9">
      <w:headerReference w:type="default" r:id="rId9"/>
      <w:footerReference w:type="default" r:id="rId10"/>
      <w:pgSz w:w="11900" w:h="16840"/>
      <w:pgMar w:top="2268" w:right="1701" w:bottom="28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2024A" w14:textId="77777777" w:rsidR="0047011E" w:rsidRDefault="0047011E">
      <w:r>
        <w:separator/>
      </w:r>
    </w:p>
  </w:endnote>
  <w:endnote w:type="continuationSeparator" w:id="0">
    <w:p w14:paraId="55950B96" w14:textId="77777777" w:rsidR="0047011E" w:rsidRDefault="0047011E">
      <w:r>
        <w:continuationSeparator/>
      </w:r>
    </w:p>
  </w:endnote>
  <w:endnote w:type="continuationNotice" w:id="1">
    <w:p w14:paraId="250D3B3E" w14:textId="77777777" w:rsidR="0047011E" w:rsidRDefault="0047011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aleway">
    <w:altName w:val="Arial"/>
    <w:charset w:val="00"/>
    <w:family w:val="swiss"/>
    <w:pitch w:val="variable"/>
    <w:sig w:usb0="00000001" w:usb1="5000205B" w:usb2="00000000" w:usb3="00000000" w:csb0="00000097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9579599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2AC41338" w14:textId="708B44E9" w:rsidR="005A7550" w:rsidRPr="005A7550" w:rsidRDefault="005A7550">
        <w:pPr>
          <w:pStyle w:val="Piedepgina"/>
          <w:jc w:val="right"/>
          <w:rPr>
            <w:sz w:val="18"/>
            <w:szCs w:val="18"/>
          </w:rPr>
        </w:pPr>
        <w:r w:rsidRPr="005A7550">
          <w:rPr>
            <w:sz w:val="18"/>
            <w:szCs w:val="18"/>
          </w:rPr>
          <w:fldChar w:fldCharType="begin"/>
        </w:r>
        <w:r w:rsidRPr="005A7550">
          <w:rPr>
            <w:sz w:val="18"/>
            <w:szCs w:val="18"/>
          </w:rPr>
          <w:instrText>PAGE   \* MERGEFORMAT</w:instrText>
        </w:r>
        <w:r w:rsidRPr="005A7550">
          <w:rPr>
            <w:sz w:val="18"/>
            <w:szCs w:val="18"/>
          </w:rPr>
          <w:fldChar w:fldCharType="separate"/>
        </w:r>
        <w:r w:rsidRPr="005A7550">
          <w:rPr>
            <w:sz w:val="18"/>
            <w:szCs w:val="18"/>
            <w:lang w:val="es-ES"/>
          </w:rPr>
          <w:t>2</w:t>
        </w:r>
        <w:r w:rsidRPr="005A7550">
          <w:rPr>
            <w:sz w:val="18"/>
            <w:szCs w:val="18"/>
          </w:rPr>
          <w:fldChar w:fldCharType="end"/>
        </w:r>
        <w:r w:rsidRPr="005A7550">
          <w:rPr>
            <w:sz w:val="18"/>
            <w:szCs w:val="18"/>
          </w:rPr>
          <w:t>/2</w:t>
        </w:r>
      </w:p>
    </w:sdtContent>
  </w:sdt>
  <w:p w14:paraId="699DAAE4" w14:textId="77777777" w:rsidR="00FA4B85" w:rsidRDefault="00FA4B8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FB9EA" w14:textId="77777777" w:rsidR="0047011E" w:rsidRDefault="0047011E">
      <w:r>
        <w:separator/>
      </w:r>
    </w:p>
  </w:footnote>
  <w:footnote w:type="continuationSeparator" w:id="0">
    <w:p w14:paraId="4529EA53" w14:textId="77777777" w:rsidR="0047011E" w:rsidRDefault="0047011E">
      <w:r>
        <w:continuationSeparator/>
      </w:r>
    </w:p>
  </w:footnote>
  <w:footnote w:type="continuationNotice" w:id="1">
    <w:p w14:paraId="09986450" w14:textId="77777777" w:rsidR="0047011E" w:rsidRDefault="0047011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465B3" w14:textId="24A5F4F5" w:rsidR="00FC3230" w:rsidRDefault="00614E49">
    <w:pPr>
      <w:pStyle w:val="Encabezado"/>
      <w:tabs>
        <w:tab w:val="clear" w:pos="8504"/>
        <w:tab w:val="right" w:pos="8478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5B633DE8" wp14:editId="094AC926">
          <wp:simplePos x="0" y="0"/>
          <wp:positionH relativeFrom="column">
            <wp:posOffset>-580390</wp:posOffset>
          </wp:positionH>
          <wp:positionV relativeFrom="paragraph">
            <wp:posOffset>-67733</wp:posOffset>
          </wp:positionV>
          <wp:extent cx="1886400" cy="460800"/>
          <wp:effectExtent l="0" t="0" r="0" b="0"/>
          <wp:wrapTopAndBottom/>
          <wp:docPr id="10" name="Imagen 1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CECA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6400" cy="46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A7E10"/>
    <w:multiLevelType w:val="hybridMultilevel"/>
    <w:tmpl w:val="366A0E68"/>
    <w:lvl w:ilvl="0" w:tplc="04CED60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B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22FA4"/>
    <w:multiLevelType w:val="multilevel"/>
    <w:tmpl w:val="B14E91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9D67D13"/>
    <w:multiLevelType w:val="multilevel"/>
    <w:tmpl w:val="287C743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>
      <w:start w:val="3"/>
      <w:numFmt w:val="decimal"/>
      <w:isLgl/>
      <w:lvlText w:val="%1.%2"/>
      <w:lvlJc w:val="left"/>
      <w:pPr>
        <w:ind w:left="1154" w:hanging="8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54" w:hanging="87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3" w15:restartNumberingAfterBreak="0">
    <w:nsid w:val="09DD0738"/>
    <w:multiLevelType w:val="hybridMultilevel"/>
    <w:tmpl w:val="AC70CD6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795863"/>
    <w:multiLevelType w:val="hybridMultilevel"/>
    <w:tmpl w:val="23524D92"/>
    <w:lvl w:ilvl="0" w:tplc="2CA28E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6783A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A024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7684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F02E8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D066B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0FCFE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FE62A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4E010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0413FA7"/>
    <w:multiLevelType w:val="hybridMultilevel"/>
    <w:tmpl w:val="5776B984"/>
    <w:lvl w:ilvl="0" w:tplc="9704E8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1963A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71EF6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6501E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2440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B62ED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0E445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DA635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9E35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9465869"/>
    <w:multiLevelType w:val="hybridMultilevel"/>
    <w:tmpl w:val="E004B1D0"/>
    <w:lvl w:ilvl="0" w:tplc="0A7CBB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9CFE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D0213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9D633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DE89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89438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61AEF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D6C14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D3894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1B454D34"/>
    <w:multiLevelType w:val="hybridMultilevel"/>
    <w:tmpl w:val="217006D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684366"/>
    <w:multiLevelType w:val="multilevel"/>
    <w:tmpl w:val="D44873CE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9" w15:restartNumberingAfterBreak="0">
    <w:nsid w:val="1F134DC5"/>
    <w:multiLevelType w:val="multilevel"/>
    <w:tmpl w:val="8BAA93FA"/>
    <w:lvl w:ilvl="0">
      <w:start w:val="2"/>
      <w:numFmt w:val="decimal"/>
      <w:lvlText w:val="%1"/>
      <w:lvlJc w:val="left"/>
      <w:pPr>
        <w:ind w:left="689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8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2610C04"/>
    <w:multiLevelType w:val="hybridMultilevel"/>
    <w:tmpl w:val="D7904372"/>
    <w:lvl w:ilvl="0" w:tplc="FC608F5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0000B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B13CFE"/>
    <w:multiLevelType w:val="hybridMultilevel"/>
    <w:tmpl w:val="150EFC60"/>
    <w:lvl w:ilvl="0" w:tplc="AE36DB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B24D63"/>
    <w:multiLevelType w:val="hybridMultilevel"/>
    <w:tmpl w:val="0FA2FC94"/>
    <w:lvl w:ilvl="0" w:tplc="4CBC202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C9EA8AF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370CEA0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5B369B9E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67E29F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E62DED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EDA6AD2C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F854680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D0E34A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3" w15:restartNumberingAfterBreak="0">
    <w:nsid w:val="300E534A"/>
    <w:multiLevelType w:val="hybridMultilevel"/>
    <w:tmpl w:val="FDB00892"/>
    <w:lvl w:ilvl="0" w:tplc="112074B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DD604D12"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23CCA9D8"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6ECC9D6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A96648A2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A3CFF4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E6BC526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C12AFFB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77FC9C8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4" w15:restartNumberingAfterBreak="0">
    <w:nsid w:val="35CA4909"/>
    <w:multiLevelType w:val="hybridMultilevel"/>
    <w:tmpl w:val="C5C6BEA2"/>
    <w:lvl w:ilvl="0" w:tplc="56AEBED0">
      <w:start w:val="10"/>
      <w:numFmt w:val="bullet"/>
      <w:lvlText w:val=""/>
      <w:lvlJc w:val="left"/>
      <w:pPr>
        <w:ind w:left="360" w:hanging="360"/>
      </w:pPr>
      <w:rPr>
        <w:rFonts w:ascii="Symbol" w:eastAsia="Arial Unicode MS" w:hAnsi="Symbol" w:cs="Raleway" w:hint="default"/>
        <w:b/>
      </w:rPr>
    </w:lvl>
    <w:lvl w:ilvl="1" w:tplc="040A0003" w:tentative="1">
      <w:start w:val="1"/>
      <w:numFmt w:val="bullet"/>
      <w:lvlText w:val="o"/>
      <w:lvlJc w:val="left"/>
      <w:pPr>
        <w:ind w:left="8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152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24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296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368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440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127" w:hanging="360"/>
      </w:pPr>
      <w:rPr>
        <w:rFonts w:ascii="Wingdings" w:hAnsi="Wingdings" w:hint="default"/>
      </w:rPr>
    </w:lvl>
  </w:abstractNum>
  <w:abstractNum w:abstractNumId="15" w15:restartNumberingAfterBreak="0">
    <w:nsid w:val="383C1E62"/>
    <w:multiLevelType w:val="hybridMultilevel"/>
    <w:tmpl w:val="934085D0"/>
    <w:lvl w:ilvl="0" w:tplc="ACACCDB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6959E9"/>
    <w:multiLevelType w:val="hybridMultilevel"/>
    <w:tmpl w:val="2B8E2BB8"/>
    <w:lvl w:ilvl="0" w:tplc="7E1438E8">
      <w:numFmt w:val="bullet"/>
      <w:lvlText w:val="-"/>
      <w:lvlJc w:val="left"/>
      <w:pPr>
        <w:ind w:left="1713" w:hanging="360"/>
      </w:pPr>
      <w:rPr>
        <w:rFonts w:ascii="Times New Roman" w:eastAsiaTheme="minorHAnsi" w:hAnsi="Times New Roman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7" w15:restartNumberingAfterBreak="0">
    <w:nsid w:val="3B1A15D7"/>
    <w:multiLevelType w:val="hybridMultilevel"/>
    <w:tmpl w:val="2488D02C"/>
    <w:lvl w:ilvl="0" w:tplc="D63A00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53661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FADA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C80B0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E5674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F6BB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767D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85A30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6AE8C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3EFE4617"/>
    <w:multiLevelType w:val="hybridMultilevel"/>
    <w:tmpl w:val="602855FE"/>
    <w:styleLink w:val="Vietas"/>
    <w:lvl w:ilvl="0" w:tplc="49A494E2">
      <w:start w:val="1"/>
      <w:numFmt w:val="bullet"/>
      <w:lvlText w:val="•"/>
      <w:lvlJc w:val="left"/>
      <w:pPr>
        <w:ind w:left="882" w:hanging="174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3BCFD54">
      <w:start w:val="1"/>
      <w:numFmt w:val="bullet"/>
      <w:lvlText w:val="•"/>
      <w:lvlJc w:val="left"/>
      <w:pPr>
        <w:ind w:left="1468" w:hanging="159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ADECCF2">
      <w:start w:val="1"/>
      <w:numFmt w:val="bullet"/>
      <w:lvlText w:val="•"/>
      <w:lvlJc w:val="left"/>
      <w:pPr>
        <w:ind w:left="2068" w:hanging="159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054DE7C">
      <w:start w:val="1"/>
      <w:numFmt w:val="bullet"/>
      <w:lvlText w:val="•"/>
      <w:lvlJc w:val="left"/>
      <w:pPr>
        <w:ind w:left="2668" w:hanging="159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392FC6A">
      <w:start w:val="1"/>
      <w:numFmt w:val="bullet"/>
      <w:lvlText w:val="•"/>
      <w:lvlJc w:val="left"/>
      <w:pPr>
        <w:ind w:left="3268" w:hanging="1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21C04B6">
      <w:start w:val="1"/>
      <w:numFmt w:val="bullet"/>
      <w:lvlText w:val="•"/>
      <w:lvlJc w:val="left"/>
      <w:pPr>
        <w:ind w:left="3868" w:hanging="1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834D4E0">
      <w:start w:val="1"/>
      <w:numFmt w:val="bullet"/>
      <w:lvlText w:val="•"/>
      <w:lvlJc w:val="left"/>
      <w:pPr>
        <w:ind w:left="4468" w:hanging="1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24248DE">
      <w:start w:val="1"/>
      <w:numFmt w:val="bullet"/>
      <w:lvlText w:val="•"/>
      <w:lvlJc w:val="left"/>
      <w:pPr>
        <w:ind w:left="5068" w:hanging="1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736B718">
      <w:start w:val="1"/>
      <w:numFmt w:val="bullet"/>
      <w:lvlText w:val="•"/>
      <w:lvlJc w:val="left"/>
      <w:pPr>
        <w:ind w:left="5668" w:hanging="1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40287423"/>
    <w:multiLevelType w:val="hybridMultilevel"/>
    <w:tmpl w:val="53C04462"/>
    <w:lvl w:ilvl="0" w:tplc="F36E625A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77FEC69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3924026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786AF4C8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2EA0170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39C0C2A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F9A497E2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1F6491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91CB7BA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20" w15:restartNumberingAfterBreak="0">
    <w:nsid w:val="407A539E"/>
    <w:multiLevelType w:val="hybridMultilevel"/>
    <w:tmpl w:val="550E780A"/>
    <w:lvl w:ilvl="0" w:tplc="BA88AAE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584E74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992356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737E4B60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2D72C67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6828D4C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1DAA48BA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8EBE8B8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36E9880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21" w15:restartNumberingAfterBreak="0">
    <w:nsid w:val="408B64BE"/>
    <w:multiLevelType w:val="hybridMultilevel"/>
    <w:tmpl w:val="42344354"/>
    <w:lvl w:ilvl="0" w:tplc="3B04591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024AB3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5C21B7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6568BB24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E5F0D8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ACAD000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2D208774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D598D3D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C8011D2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382070A"/>
    <w:multiLevelType w:val="hybridMultilevel"/>
    <w:tmpl w:val="81C2780E"/>
    <w:lvl w:ilvl="0" w:tplc="3DBA750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ED10107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3281CEE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37EE1EFA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C0AAC3E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EA7F1C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BCF0C148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8422AC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12E01C0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23" w15:restartNumberingAfterBreak="0">
    <w:nsid w:val="443C681E"/>
    <w:multiLevelType w:val="multilevel"/>
    <w:tmpl w:val="0FFEE79C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4" w15:restartNumberingAfterBreak="0">
    <w:nsid w:val="450D47EA"/>
    <w:multiLevelType w:val="hybridMultilevel"/>
    <w:tmpl w:val="394C647A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4F1B7B14"/>
    <w:multiLevelType w:val="hybridMultilevel"/>
    <w:tmpl w:val="0E4E336A"/>
    <w:lvl w:ilvl="0" w:tplc="B26C515A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70CE2ED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BAA7340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D72E8FD2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DEB0B25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CD886D0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41EE9802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17F6B3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144F90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26" w15:restartNumberingAfterBreak="0">
    <w:nsid w:val="4FE95849"/>
    <w:multiLevelType w:val="hybridMultilevel"/>
    <w:tmpl w:val="367244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9B250B"/>
    <w:multiLevelType w:val="hybridMultilevel"/>
    <w:tmpl w:val="989C0CBC"/>
    <w:lvl w:ilvl="0" w:tplc="C46AAB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D069774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A30EB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CB607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72C66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068C8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9C88E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5B075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2C74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579E0917"/>
    <w:multiLevelType w:val="hybridMultilevel"/>
    <w:tmpl w:val="CE3A3916"/>
    <w:lvl w:ilvl="0" w:tplc="897E32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84691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524B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F2C3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8BC31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625B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8C36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BC0C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72EF0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5BF47C65"/>
    <w:multiLevelType w:val="hybridMultilevel"/>
    <w:tmpl w:val="EC66CC7C"/>
    <w:lvl w:ilvl="0" w:tplc="B27848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BAD43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DC00FE"/>
    <w:multiLevelType w:val="hybridMultilevel"/>
    <w:tmpl w:val="602855FE"/>
    <w:numStyleLink w:val="Vietas"/>
  </w:abstractNum>
  <w:abstractNum w:abstractNumId="31" w15:restartNumberingAfterBreak="0">
    <w:nsid w:val="7711204F"/>
    <w:multiLevelType w:val="hybridMultilevel"/>
    <w:tmpl w:val="1CF681B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5942A0"/>
    <w:multiLevelType w:val="hybridMultilevel"/>
    <w:tmpl w:val="8FDEC02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0D19B5"/>
    <w:multiLevelType w:val="hybridMultilevel"/>
    <w:tmpl w:val="F15E2D68"/>
    <w:lvl w:ilvl="0" w:tplc="ACACCD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AEA29E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C016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498E3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9F031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FBE42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9DA0E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A866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18ED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7E2D6B85"/>
    <w:multiLevelType w:val="hybridMultilevel"/>
    <w:tmpl w:val="5150C684"/>
    <w:lvl w:ilvl="0" w:tplc="3E18A9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03A52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F1226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18ECD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BC76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64A2B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8D878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D874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9608E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8"/>
  </w:num>
  <w:num w:numId="2">
    <w:abstractNumId w:val="30"/>
  </w:num>
  <w:num w:numId="3">
    <w:abstractNumId w:val="6"/>
  </w:num>
  <w:num w:numId="4">
    <w:abstractNumId w:val="28"/>
  </w:num>
  <w:num w:numId="5">
    <w:abstractNumId w:val="3"/>
  </w:num>
  <w:num w:numId="6">
    <w:abstractNumId w:val="10"/>
  </w:num>
  <w:num w:numId="7">
    <w:abstractNumId w:val="25"/>
  </w:num>
  <w:num w:numId="8">
    <w:abstractNumId w:val="12"/>
  </w:num>
  <w:num w:numId="9">
    <w:abstractNumId w:val="19"/>
  </w:num>
  <w:num w:numId="10">
    <w:abstractNumId w:val="17"/>
  </w:num>
  <w:num w:numId="11">
    <w:abstractNumId w:val="4"/>
  </w:num>
  <w:num w:numId="12">
    <w:abstractNumId w:val="20"/>
  </w:num>
  <w:num w:numId="13">
    <w:abstractNumId w:val="21"/>
  </w:num>
  <w:num w:numId="14">
    <w:abstractNumId w:val="5"/>
  </w:num>
  <w:num w:numId="15">
    <w:abstractNumId w:val="22"/>
  </w:num>
  <w:num w:numId="16">
    <w:abstractNumId w:val="34"/>
  </w:num>
  <w:num w:numId="17">
    <w:abstractNumId w:val="7"/>
  </w:num>
  <w:num w:numId="18">
    <w:abstractNumId w:val="32"/>
  </w:num>
  <w:num w:numId="19">
    <w:abstractNumId w:val="16"/>
  </w:num>
  <w:num w:numId="20">
    <w:abstractNumId w:val="2"/>
  </w:num>
  <w:num w:numId="21">
    <w:abstractNumId w:val="13"/>
  </w:num>
  <w:num w:numId="22">
    <w:abstractNumId w:val="27"/>
  </w:num>
  <w:num w:numId="23">
    <w:abstractNumId w:val="33"/>
  </w:num>
  <w:num w:numId="24">
    <w:abstractNumId w:val="31"/>
  </w:num>
  <w:num w:numId="25">
    <w:abstractNumId w:val="24"/>
  </w:num>
  <w:num w:numId="26">
    <w:abstractNumId w:val="15"/>
  </w:num>
  <w:num w:numId="27">
    <w:abstractNumId w:val="9"/>
  </w:num>
  <w:num w:numId="28">
    <w:abstractNumId w:val="8"/>
  </w:num>
  <w:num w:numId="29">
    <w:abstractNumId w:val="11"/>
  </w:num>
  <w:num w:numId="30">
    <w:abstractNumId w:val="23"/>
  </w:num>
  <w:num w:numId="31">
    <w:abstractNumId w:val="1"/>
  </w:num>
  <w:num w:numId="32">
    <w:abstractNumId w:val="14"/>
  </w:num>
  <w:num w:numId="33">
    <w:abstractNumId w:val="0"/>
  </w:num>
  <w:num w:numId="34">
    <w:abstractNumId w:val="29"/>
  </w:num>
  <w:num w:numId="3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activeWritingStyle w:appName="MSWord" w:lang="es-ES_tradnl" w:vendorID="64" w:dllVersion="4096" w:nlCheck="1" w:checkStyle="0"/>
  <w:activeWritingStyle w:appName="MSWord" w:lang="en-US" w:vendorID="64" w:dllVersion="4096" w:nlCheck="1" w:checkStyle="0"/>
  <w:activeWritingStyle w:appName="MSWord" w:lang="pt-PT" w:vendorID="64" w:dllVersion="4096" w:nlCheck="1" w:checkStyle="0"/>
  <w:activeWritingStyle w:appName="MSWord" w:lang="it-IT" w:vendorID="64" w:dllVersion="4096" w:nlCheck="1" w:checkStyle="0"/>
  <w:activeWritingStyle w:appName="MSWord" w:lang="es-ES" w:vendorID="64" w:dllVersion="4096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230"/>
    <w:rsid w:val="00001D2D"/>
    <w:rsid w:val="0000215C"/>
    <w:rsid w:val="00003D6F"/>
    <w:rsid w:val="00004026"/>
    <w:rsid w:val="00010EE0"/>
    <w:rsid w:val="00013BB2"/>
    <w:rsid w:val="00014CA8"/>
    <w:rsid w:val="00015FF6"/>
    <w:rsid w:val="00016463"/>
    <w:rsid w:val="00021F7E"/>
    <w:rsid w:val="00022824"/>
    <w:rsid w:val="00022C7D"/>
    <w:rsid w:val="00024274"/>
    <w:rsid w:val="00025B78"/>
    <w:rsid w:val="00026711"/>
    <w:rsid w:val="000279CD"/>
    <w:rsid w:val="00031EA3"/>
    <w:rsid w:val="0003290A"/>
    <w:rsid w:val="00032976"/>
    <w:rsid w:val="00036CDD"/>
    <w:rsid w:val="00037C7B"/>
    <w:rsid w:val="000410EE"/>
    <w:rsid w:val="000413CF"/>
    <w:rsid w:val="00041991"/>
    <w:rsid w:val="00045FCC"/>
    <w:rsid w:val="00046901"/>
    <w:rsid w:val="000470DE"/>
    <w:rsid w:val="00050B85"/>
    <w:rsid w:val="0005202B"/>
    <w:rsid w:val="000632C1"/>
    <w:rsid w:val="000638F7"/>
    <w:rsid w:val="000650B1"/>
    <w:rsid w:val="00066F8D"/>
    <w:rsid w:val="00070709"/>
    <w:rsid w:val="00070A23"/>
    <w:rsid w:val="00073212"/>
    <w:rsid w:val="00073F0E"/>
    <w:rsid w:val="00075C45"/>
    <w:rsid w:val="00077398"/>
    <w:rsid w:val="0008086F"/>
    <w:rsid w:val="00081A99"/>
    <w:rsid w:val="0008622E"/>
    <w:rsid w:val="000900E8"/>
    <w:rsid w:val="00090D8B"/>
    <w:rsid w:val="00097862"/>
    <w:rsid w:val="000A06FE"/>
    <w:rsid w:val="000A094A"/>
    <w:rsid w:val="000A0B1B"/>
    <w:rsid w:val="000A15D2"/>
    <w:rsid w:val="000A2074"/>
    <w:rsid w:val="000A2300"/>
    <w:rsid w:val="000A34F5"/>
    <w:rsid w:val="000A416D"/>
    <w:rsid w:val="000A4D1F"/>
    <w:rsid w:val="000A5792"/>
    <w:rsid w:val="000A586C"/>
    <w:rsid w:val="000A6BBD"/>
    <w:rsid w:val="000A6FD8"/>
    <w:rsid w:val="000A7E31"/>
    <w:rsid w:val="000B0757"/>
    <w:rsid w:val="000B3064"/>
    <w:rsid w:val="000B404F"/>
    <w:rsid w:val="000B4D52"/>
    <w:rsid w:val="000B5BFD"/>
    <w:rsid w:val="000B6C05"/>
    <w:rsid w:val="000C1831"/>
    <w:rsid w:val="000C1873"/>
    <w:rsid w:val="000C2C69"/>
    <w:rsid w:val="000C42DA"/>
    <w:rsid w:val="000C73CA"/>
    <w:rsid w:val="000D0774"/>
    <w:rsid w:val="000D379B"/>
    <w:rsid w:val="000D45B6"/>
    <w:rsid w:val="000E0C1E"/>
    <w:rsid w:val="000E2646"/>
    <w:rsid w:val="000E4BB6"/>
    <w:rsid w:val="000F018A"/>
    <w:rsid w:val="000F060C"/>
    <w:rsid w:val="000F0650"/>
    <w:rsid w:val="000F268C"/>
    <w:rsid w:val="000F2CFF"/>
    <w:rsid w:val="000F49DF"/>
    <w:rsid w:val="000F7416"/>
    <w:rsid w:val="00100486"/>
    <w:rsid w:val="00100E7F"/>
    <w:rsid w:val="00102072"/>
    <w:rsid w:val="00104BD0"/>
    <w:rsid w:val="00105F68"/>
    <w:rsid w:val="00107A91"/>
    <w:rsid w:val="00107DE3"/>
    <w:rsid w:val="001118B7"/>
    <w:rsid w:val="00114817"/>
    <w:rsid w:val="00116C1D"/>
    <w:rsid w:val="001173A4"/>
    <w:rsid w:val="00117E6E"/>
    <w:rsid w:val="0012082A"/>
    <w:rsid w:val="001208BF"/>
    <w:rsid w:val="00120DF6"/>
    <w:rsid w:val="00124503"/>
    <w:rsid w:val="0012460C"/>
    <w:rsid w:val="00126FF5"/>
    <w:rsid w:val="00127075"/>
    <w:rsid w:val="0013108F"/>
    <w:rsid w:val="00137824"/>
    <w:rsid w:val="00142507"/>
    <w:rsid w:val="00145173"/>
    <w:rsid w:val="00146601"/>
    <w:rsid w:val="0014723C"/>
    <w:rsid w:val="00150097"/>
    <w:rsid w:val="00150A88"/>
    <w:rsid w:val="0015322B"/>
    <w:rsid w:val="00153F56"/>
    <w:rsid w:val="0015553E"/>
    <w:rsid w:val="00156826"/>
    <w:rsid w:val="001569D4"/>
    <w:rsid w:val="0015758F"/>
    <w:rsid w:val="001604C7"/>
    <w:rsid w:val="00161C9D"/>
    <w:rsid w:val="00162FC2"/>
    <w:rsid w:val="0016496A"/>
    <w:rsid w:val="00167872"/>
    <w:rsid w:val="001724F4"/>
    <w:rsid w:val="001755F8"/>
    <w:rsid w:val="00175A08"/>
    <w:rsid w:val="00177148"/>
    <w:rsid w:val="001774AD"/>
    <w:rsid w:val="00182234"/>
    <w:rsid w:val="001848DE"/>
    <w:rsid w:val="00185044"/>
    <w:rsid w:val="00185FF1"/>
    <w:rsid w:val="00190EDD"/>
    <w:rsid w:val="00191D68"/>
    <w:rsid w:val="00192137"/>
    <w:rsid w:val="00193071"/>
    <w:rsid w:val="00195455"/>
    <w:rsid w:val="001A0C24"/>
    <w:rsid w:val="001A159E"/>
    <w:rsid w:val="001A2CEE"/>
    <w:rsid w:val="001A3F41"/>
    <w:rsid w:val="001A4DF6"/>
    <w:rsid w:val="001B1E11"/>
    <w:rsid w:val="001B1F12"/>
    <w:rsid w:val="001B3594"/>
    <w:rsid w:val="001B3A83"/>
    <w:rsid w:val="001B423B"/>
    <w:rsid w:val="001B45EE"/>
    <w:rsid w:val="001B5789"/>
    <w:rsid w:val="001C1A03"/>
    <w:rsid w:val="001C20D8"/>
    <w:rsid w:val="001C7986"/>
    <w:rsid w:val="001D0E9C"/>
    <w:rsid w:val="001D612B"/>
    <w:rsid w:val="001D7BC9"/>
    <w:rsid w:val="001E0A74"/>
    <w:rsid w:val="001E188D"/>
    <w:rsid w:val="001E2376"/>
    <w:rsid w:val="001E330F"/>
    <w:rsid w:val="001E489C"/>
    <w:rsid w:val="001E51AE"/>
    <w:rsid w:val="001E71BF"/>
    <w:rsid w:val="001F00A9"/>
    <w:rsid w:val="001F1661"/>
    <w:rsid w:val="001F1FDA"/>
    <w:rsid w:val="001F268C"/>
    <w:rsid w:val="001F40E7"/>
    <w:rsid w:val="001F4580"/>
    <w:rsid w:val="001F5433"/>
    <w:rsid w:val="001F7E86"/>
    <w:rsid w:val="00202657"/>
    <w:rsid w:val="002129EF"/>
    <w:rsid w:val="00214110"/>
    <w:rsid w:val="002146A5"/>
    <w:rsid w:val="00214D01"/>
    <w:rsid w:val="00215EBC"/>
    <w:rsid w:val="002161AD"/>
    <w:rsid w:val="0021766D"/>
    <w:rsid w:val="002202FA"/>
    <w:rsid w:val="0022081D"/>
    <w:rsid w:val="002215F5"/>
    <w:rsid w:val="00221C21"/>
    <w:rsid w:val="002225D4"/>
    <w:rsid w:val="00222A3D"/>
    <w:rsid w:val="002239F9"/>
    <w:rsid w:val="00224BC7"/>
    <w:rsid w:val="002273C4"/>
    <w:rsid w:val="002315D5"/>
    <w:rsid w:val="0023480A"/>
    <w:rsid w:val="002359EE"/>
    <w:rsid w:val="00235D3C"/>
    <w:rsid w:val="00237D06"/>
    <w:rsid w:val="002430A7"/>
    <w:rsid w:val="002434AA"/>
    <w:rsid w:val="00243843"/>
    <w:rsid w:val="002453EC"/>
    <w:rsid w:val="00245DAA"/>
    <w:rsid w:val="00247BDE"/>
    <w:rsid w:val="00247F42"/>
    <w:rsid w:val="00250F97"/>
    <w:rsid w:val="0025139A"/>
    <w:rsid w:val="0025369C"/>
    <w:rsid w:val="002542FD"/>
    <w:rsid w:val="00256F52"/>
    <w:rsid w:val="002573C7"/>
    <w:rsid w:val="002608C8"/>
    <w:rsid w:val="002618C7"/>
    <w:rsid w:val="00263705"/>
    <w:rsid w:val="0026503B"/>
    <w:rsid w:val="0026750E"/>
    <w:rsid w:val="00271D6D"/>
    <w:rsid w:val="00274EAB"/>
    <w:rsid w:val="00277EEB"/>
    <w:rsid w:val="002811B9"/>
    <w:rsid w:val="00281B37"/>
    <w:rsid w:val="002907D5"/>
    <w:rsid w:val="00291EB5"/>
    <w:rsid w:val="002A01A2"/>
    <w:rsid w:val="002A16F2"/>
    <w:rsid w:val="002A3E60"/>
    <w:rsid w:val="002A636A"/>
    <w:rsid w:val="002A6A85"/>
    <w:rsid w:val="002B0EDE"/>
    <w:rsid w:val="002B21C1"/>
    <w:rsid w:val="002B237C"/>
    <w:rsid w:val="002B697D"/>
    <w:rsid w:val="002C1421"/>
    <w:rsid w:val="002C3B6E"/>
    <w:rsid w:val="002C401C"/>
    <w:rsid w:val="002C5E83"/>
    <w:rsid w:val="002D0A4D"/>
    <w:rsid w:val="002D45E5"/>
    <w:rsid w:val="002D6BCC"/>
    <w:rsid w:val="002D7043"/>
    <w:rsid w:val="002D7167"/>
    <w:rsid w:val="002D72C4"/>
    <w:rsid w:val="002E1ECF"/>
    <w:rsid w:val="002E3EF9"/>
    <w:rsid w:val="002E426A"/>
    <w:rsid w:val="002E4ECC"/>
    <w:rsid w:val="002E7293"/>
    <w:rsid w:val="002E7977"/>
    <w:rsid w:val="002F1D62"/>
    <w:rsid w:val="002F2106"/>
    <w:rsid w:val="002F28C9"/>
    <w:rsid w:val="002F2CDF"/>
    <w:rsid w:val="002F4A4E"/>
    <w:rsid w:val="002F5314"/>
    <w:rsid w:val="003063D6"/>
    <w:rsid w:val="00307AB7"/>
    <w:rsid w:val="003106CF"/>
    <w:rsid w:val="0031517D"/>
    <w:rsid w:val="0032207E"/>
    <w:rsid w:val="003259F5"/>
    <w:rsid w:val="00326964"/>
    <w:rsid w:val="00327703"/>
    <w:rsid w:val="003307B3"/>
    <w:rsid w:val="003319C5"/>
    <w:rsid w:val="003338E8"/>
    <w:rsid w:val="00335E11"/>
    <w:rsid w:val="00337B08"/>
    <w:rsid w:val="00337F71"/>
    <w:rsid w:val="00340E2C"/>
    <w:rsid w:val="00346A58"/>
    <w:rsid w:val="00347242"/>
    <w:rsid w:val="00350F4C"/>
    <w:rsid w:val="003514EF"/>
    <w:rsid w:val="00351512"/>
    <w:rsid w:val="003539AD"/>
    <w:rsid w:val="003542F5"/>
    <w:rsid w:val="00356039"/>
    <w:rsid w:val="00356E29"/>
    <w:rsid w:val="00357A1F"/>
    <w:rsid w:val="00357AB0"/>
    <w:rsid w:val="00360C36"/>
    <w:rsid w:val="0036137D"/>
    <w:rsid w:val="003638E0"/>
    <w:rsid w:val="00364C5D"/>
    <w:rsid w:val="003667DB"/>
    <w:rsid w:val="00371524"/>
    <w:rsid w:val="00372F0F"/>
    <w:rsid w:val="00373166"/>
    <w:rsid w:val="003734A0"/>
    <w:rsid w:val="00374D47"/>
    <w:rsid w:val="0037654B"/>
    <w:rsid w:val="00382077"/>
    <w:rsid w:val="0038316F"/>
    <w:rsid w:val="00384343"/>
    <w:rsid w:val="00386142"/>
    <w:rsid w:val="003873C5"/>
    <w:rsid w:val="0039076F"/>
    <w:rsid w:val="003908E3"/>
    <w:rsid w:val="00391FAC"/>
    <w:rsid w:val="00392989"/>
    <w:rsid w:val="00396C3E"/>
    <w:rsid w:val="00397354"/>
    <w:rsid w:val="003A3CFE"/>
    <w:rsid w:val="003A79D1"/>
    <w:rsid w:val="003A7EC0"/>
    <w:rsid w:val="003B08CF"/>
    <w:rsid w:val="003B1331"/>
    <w:rsid w:val="003B1F05"/>
    <w:rsid w:val="003B6F74"/>
    <w:rsid w:val="003C4068"/>
    <w:rsid w:val="003C5597"/>
    <w:rsid w:val="003C69A9"/>
    <w:rsid w:val="003C75F2"/>
    <w:rsid w:val="003D14EE"/>
    <w:rsid w:val="003D4AD1"/>
    <w:rsid w:val="003D50AA"/>
    <w:rsid w:val="003D67A1"/>
    <w:rsid w:val="003D688B"/>
    <w:rsid w:val="003E0125"/>
    <w:rsid w:val="003E1368"/>
    <w:rsid w:val="003E5EFE"/>
    <w:rsid w:val="003E6168"/>
    <w:rsid w:val="003E7161"/>
    <w:rsid w:val="003F12DE"/>
    <w:rsid w:val="003F3210"/>
    <w:rsid w:val="003F3749"/>
    <w:rsid w:val="003F4477"/>
    <w:rsid w:val="0040223C"/>
    <w:rsid w:val="0040602F"/>
    <w:rsid w:val="0040691B"/>
    <w:rsid w:val="00413574"/>
    <w:rsid w:val="0041458A"/>
    <w:rsid w:val="00416395"/>
    <w:rsid w:val="0041799F"/>
    <w:rsid w:val="00420BE6"/>
    <w:rsid w:val="004245D2"/>
    <w:rsid w:val="0042464F"/>
    <w:rsid w:val="00431147"/>
    <w:rsid w:val="00433875"/>
    <w:rsid w:val="00433DCE"/>
    <w:rsid w:val="00434E84"/>
    <w:rsid w:val="00435470"/>
    <w:rsid w:val="00435E7D"/>
    <w:rsid w:val="0043610D"/>
    <w:rsid w:val="004367B0"/>
    <w:rsid w:val="004377EA"/>
    <w:rsid w:val="0044074F"/>
    <w:rsid w:val="004411F9"/>
    <w:rsid w:val="0044183F"/>
    <w:rsid w:val="00443EBA"/>
    <w:rsid w:val="00444A31"/>
    <w:rsid w:val="00445652"/>
    <w:rsid w:val="004551EC"/>
    <w:rsid w:val="00455AB4"/>
    <w:rsid w:val="00457B63"/>
    <w:rsid w:val="00460AD7"/>
    <w:rsid w:val="004612A9"/>
    <w:rsid w:val="004621D7"/>
    <w:rsid w:val="00464B6F"/>
    <w:rsid w:val="004676D8"/>
    <w:rsid w:val="0046793A"/>
    <w:rsid w:val="0047011E"/>
    <w:rsid w:val="00470C00"/>
    <w:rsid w:val="004735D6"/>
    <w:rsid w:val="00473AB9"/>
    <w:rsid w:val="00476C59"/>
    <w:rsid w:val="00480528"/>
    <w:rsid w:val="00480EC5"/>
    <w:rsid w:val="004840B7"/>
    <w:rsid w:val="00484205"/>
    <w:rsid w:val="00484B2E"/>
    <w:rsid w:val="004855E9"/>
    <w:rsid w:val="004859B2"/>
    <w:rsid w:val="00486630"/>
    <w:rsid w:val="0049046C"/>
    <w:rsid w:val="004906DD"/>
    <w:rsid w:val="00492DD9"/>
    <w:rsid w:val="00496750"/>
    <w:rsid w:val="00497666"/>
    <w:rsid w:val="004A05CF"/>
    <w:rsid w:val="004A1709"/>
    <w:rsid w:val="004A1DA0"/>
    <w:rsid w:val="004A3086"/>
    <w:rsid w:val="004A58B7"/>
    <w:rsid w:val="004A64BF"/>
    <w:rsid w:val="004A6CE0"/>
    <w:rsid w:val="004B360B"/>
    <w:rsid w:val="004B63F7"/>
    <w:rsid w:val="004C12EE"/>
    <w:rsid w:val="004C133A"/>
    <w:rsid w:val="004C3C19"/>
    <w:rsid w:val="004C7D3C"/>
    <w:rsid w:val="004D1F66"/>
    <w:rsid w:val="004D3EAB"/>
    <w:rsid w:val="004D43D5"/>
    <w:rsid w:val="004D4AC1"/>
    <w:rsid w:val="004E3423"/>
    <w:rsid w:val="004E495E"/>
    <w:rsid w:val="004F2123"/>
    <w:rsid w:val="004F2994"/>
    <w:rsid w:val="004F3C3C"/>
    <w:rsid w:val="004F4774"/>
    <w:rsid w:val="004F7BC6"/>
    <w:rsid w:val="00505400"/>
    <w:rsid w:val="00507F36"/>
    <w:rsid w:val="00511B0A"/>
    <w:rsid w:val="0051232C"/>
    <w:rsid w:val="00520D93"/>
    <w:rsid w:val="00520ED9"/>
    <w:rsid w:val="00521078"/>
    <w:rsid w:val="00521142"/>
    <w:rsid w:val="00522363"/>
    <w:rsid w:val="005225C7"/>
    <w:rsid w:val="005236FB"/>
    <w:rsid w:val="005245CB"/>
    <w:rsid w:val="00525E48"/>
    <w:rsid w:val="00532484"/>
    <w:rsid w:val="00535CB1"/>
    <w:rsid w:val="00537D65"/>
    <w:rsid w:val="00543A77"/>
    <w:rsid w:val="00547DD0"/>
    <w:rsid w:val="0055070D"/>
    <w:rsid w:val="00550AFC"/>
    <w:rsid w:val="00551F3E"/>
    <w:rsid w:val="005529E4"/>
    <w:rsid w:val="00553866"/>
    <w:rsid w:val="00553FF1"/>
    <w:rsid w:val="00557401"/>
    <w:rsid w:val="00557B46"/>
    <w:rsid w:val="00562171"/>
    <w:rsid w:val="00562FB4"/>
    <w:rsid w:val="005661D5"/>
    <w:rsid w:val="00570CB5"/>
    <w:rsid w:val="0057154A"/>
    <w:rsid w:val="00572270"/>
    <w:rsid w:val="00573331"/>
    <w:rsid w:val="00573A14"/>
    <w:rsid w:val="0058351D"/>
    <w:rsid w:val="005847F7"/>
    <w:rsid w:val="00587293"/>
    <w:rsid w:val="0059467E"/>
    <w:rsid w:val="00595483"/>
    <w:rsid w:val="00597727"/>
    <w:rsid w:val="005A12D8"/>
    <w:rsid w:val="005A16EE"/>
    <w:rsid w:val="005A2623"/>
    <w:rsid w:val="005A2819"/>
    <w:rsid w:val="005A3936"/>
    <w:rsid w:val="005A413B"/>
    <w:rsid w:val="005A5DE7"/>
    <w:rsid w:val="005A7550"/>
    <w:rsid w:val="005B3DC2"/>
    <w:rsid w:val="005B4134"/>
    <w:rsid w:val="005B4849"/>
    <w:rsid w:val="005C1487"/>
    <w:rsid w:val="005C196C"/>
    <w:rsid w:val="005C24F0"/>
    <w:rsid w:val="005C2630"/>
    <w:rsid w:val="005C4CC2"/>
    <w:rsid w:val="005C6381"/>
    <w:rsid w:val="005C63F8"/>
    <w:rsid w:val="005D213E"/>
    <w:rsid w:val="005D238A"/>
    <w:rsid w:val="005D3CE3"/>
    <w:rsid w:val="005D6E8B"/>
    <w:rsid w:val="005E74DE"/>
    <w:rsid w:val="005F2C36"/>
    <w:rsid w:val="005F40A4"/>
    <w:rsid w:val="005F42DA"/>
    <w:rsid w:val="005F45F5"/>
    <w:rsid w:val="005F46B6"/>
    <w:rsid w:val="005F4CDC"/>
    <w:rsid w:val="005F6078"/>
    <w:rsid w:val="006004B2"/>
    <w:rsid w:val="00601B86"/>
    <w:rsid w:val="00602008"/>
    <w:rsid w:val="0060276B"/>
    <w:rsid w:val="006032A9"/>
    <w:rsid w:val="0060361F"/>
    <w:rsid w:val="0060366D"/>
    <w:rsid w:val="006049EA"/>
    <w:rsid w:val="006073AC"/>
    <w:rsid w:val="00611591"/>
    <w:rsid w:val="00614024"/>
    <w:rsid w:val="00614736"/>
    <w:rsid w:val="00614E49"/>
    <w:rsid w:val="00615735"/>
    <w:rsid w:val="0061645A"/>
    <w:rsid w:val="006171C7"/>
    <w:rsid w:val="00624633"/>
    <w:rsid w:val="00627102"/>
    <w:rsid w:val="00627AD9"/>
    <w:rsid w:val="006306F8"/>
    <w:rsid w:val="006325A2"/>
    <w:rsid w:val="006339F0"/>
    <w:rsid w:val="006360D8"/>
    <w:rsid w:val="0063660A"/>
    <w:rsid w:val="0064131C"/>
    <w:rsid w:val="006456B5"/>
    <w:rsid w:val="00646ECD"/>
    <w:rsid w:val="00651A93"/>
    <w:rsid w:val="006530E2"/>
    <w:rsid w:val="00655EE1"/>
    <w:rsid w:val="00656A19"/>
    <w:rsid w:val="00656D4B"/>
    <w:rsid w:val="0065767A"/>
    <w:rsid w:val="00657B14"/>
    <w:rsid w:val="00657C55"/>
    <w:rsid w:val="006608DE"/>
    <w:rsid w:val="00660F0D"/>
    <w:rsid w:val="00663853"/>
    <w:rsid w:val="006666FD"/>
    <w:rsid w:val="0066696F"/>
    <w:rsid w:val="006708E9"/>
    <w:rsid w:val="00670B24"/>
    <w:rsid w:val="0067190D"/>
    <w:rsid w:val="0067317B"/>
    <w:rsid w:val="00676226"/>
    <w:rsid w:val="00677016"/>
    <w:rsid w:val="00677161"/>
    <w:rsid w:val="00683B80"/>
    <w:rsid w:val="00685F26"/>
    <w:rsid w:val="00686F18"/>
    <w:rsid w:val="00690368"/>
    <w:rsid w:val="006903CF"/>
    <w:rsid w:val="0069115B"/>
    <w:rsid w:val="00691A33"/>
    <w:rsid w:val="00691E64"/>
    <w:rsid w:val="00693E7C"/>
    <w:rsid w:val="00696040"/>
    <w:rsid w:val="006A011B"/>
    <w:rsid w:val="006A2FD8"/>
    <w:rsid w:val="006A3F7B"/>
    <w:rsid w:val="006A477F"/>
    <w:rsid w:val="006A6C27"/>
    <w:rsid w:val="006A7AF3"/>
    <w:rsid w:val="006A7C22"/>
    <w:rsid w:val="006B0131"/>
    <w:rsid w:val="006B0B5A"/>
    <w:rsid w:val="006B39FE"/>
    <w:rsid w:val="006B4DFF"/>
    <w:rsid w:val="006B6724"/>
    <w:rsid w:val="006C0D3B"/>
    <w:rsid w:val="006C1B0A"/>
    <w:rsid w:val="006C32E2"/>
    <w:rsid w:val="006C3A78"/>
    <w:rsid w:val="006C408D"/>
    <w:rsid w:val="006D4773"/>
    <w:rsid w:val="006D50C3"/>
    <w:rsid w:val="006D5AA4"/>
    <w:rsid w:val="006D60F2"/>
    <w:rsid w:val="006D76D8"/>
    <w:rsid w:val="006E0E62"/>
    <w:rsid w:val="006E2A80"/>
    <w:rsid w:val="006E3036"/>
    <w:rsid w:val="006E74AB"/>
    <w:rsid w:val="006E7A24"/>
    <w:rsid w:val="006E7F1E"/>
    <w:rsid w:val="006F02CB"/>
    <w:rsid w:val="006F144A"/>
    <w:rsid w:val="006F2C3E"/>
    <w:rsid w:val="00701A5B"/>
    <w:rsid w:val="00705382"/>
    <w:rsid w:val="00714B51"/>
    <w:rsid w:val="00725339"/>
    <w:rsid w:val="007300DB"/>
    <w:rsid w:val="007315D5"/>
    <w:rsid w:val="00731974"/>
    <w:rsid w:val="00732407"/>
    <w:rsid w:val="0073262A"/>
    <w:rsid w:val="00734301"/>
    <w:rsid w:val="00734FBB"/>
    <w:rsid w:val="00735358"/>
    <w:rsid w:val="007375A7"/>
    <w:rsid w:val="00742965"/>
    <w:rsid w:val="007436EA"/>
    <w:rsid w:val="00743BE5"/>
    <w:rsid w:val="007517D8"/>
    <w:rsid w:val="00751A75"/>
    <w:rsid w:val="00753422"/>
    <w:rsid w:val="007542C6"/>
    <w:rsid w:val="0075622E"/>
    <w:rsid w:val="00760E35"/>
    <w:rsid w:val="00763D1D"/>
    <w:rsid w:val="00764B64"/>
    <w:rsid w:val="00767966"/>
    <w:rsid w:val="00770124"/>
    <w:rsid w:val="00775172"/>
    <w:rsid w:val="007837AC"/>
    <w:rsid w:val="007849DE"/>
    <w:rsid w:val="007849F2"/>
    <w:rsid w:val="00790521"/>
    <w:rsid w:val="00794318"/>
    <w:rsid w:val="007958D1"/>
    <w:rsid w:val="007A7214"/>
    <w:rsid w:val="007A74D2"/>
    <w:rsid w:val="007B3892"/>
    <w:rsid w:val="007B4220"/>
    <w:rsid w:val="007B6313"/>
    <w:rsid w:val="007B63D4"/>
    <w:rsid w:val="007B66B0"/>
    <w:rsid w:val="007B7A20"/>
    <w:rsid w:val="007C010F"/>
    <w:rsid w:val="007C055B"/>
    <w:rsid w:val="007C0C81"/>
    <w:rsid w:val="007C2F7A"/>
    <w:rsid w:val="007C3CBD"/>
    <w:rsid w:val="007C5995"/>
    <w:rsid w:val="007C6A15"/>
    <w:rsid w:val="007C6B64"/>
    <w:rsid w:val="007C725B"/>
    <w:rsid w:val="007D6B72"/>
    <w:rsid w:val="007E65F6"/>
    <w:rsid w:val="007E7143"/>
    <w:rsid w:val="007E744D"/>
    <w:rsid w:val="00800035"/>
    <w:rsid w:val="0080020A"/>
    <w:rsid w:val="00802164"/>
    <w:rsid w:val="008025AB"/>
    <w:rsid w:val="00810960"/>
    <w:rsid w:val="00812648"/>
    <w:rsid w:val="008151AD"/>
    <w:rsid w:val="00817709"/>
    <w:rsid w:val="00826709"/>
    <w:rsid w:val="00827866"/>
    <w:rsid w:val="008336BA"/>
    <w:rsid w:val="00836680"/>
    <w:rsid w:val="00840BEA"/>
    <w:rsid w:val="00842210"/>
    <w:rsid w:val="00843C53"/>
    <w:rsid w:val="0084403D"/>
    <w:rsid w:val="00844B44"/>
    <w:rsid w:val="00845818"/>
    <w:rsid w:val="0084695F"/>
    <w:rsid w:val="008475A4"/>
    <w:rsid w:val="00847B37"/>
    <w:rsid w:val="00851AD9"/>
    <w:rsid w:val="0085241A"/>
    <w:rsid w:val="008525DD"/>
    <w:rsid w:val="0085397B"/>
    <w:rsid w:val="0085584B"/>
    <w:rsid w:val="00862AC0"/>
    <w:rsid w:val="008633F7"/>
    <w:rsid w:val="008650D7"/>
    <w:rsid w:val="008655B2"/>
    <w:rsid w:val="00866EB1"/>
    <w:rsid w:val="0086702D"/>
    <w:rsid w:val="00867795"/>
    <w:rsid w:val="00874716"/>
    <w:rsid w:val="008752B4"/>
    <w:rsid w:val="00875FEE"/>
    <w:rsid w:val="008814DA"/>
    <w:rsid w:val="00882585"/>
    <w:rsid w:val="00884D82"/>
    <w:rsid w:val="0089040E"/>
    <w:rsid w:val="00891FEE"/>
    <w:rsid w:val="00892127"/>
    <w:rsid w:val="00894CE8"/>
    <w:rsid w:val="0089516E"/>
    <w:rsid w:val="00896A6D"/>
    <w:rsid w:val="00896BD2"/>
    <w:rsid w:val="00896C1F"/>
    <w:rsid w:val="008A0CF8"/>
    <w:rsid w:val="008A27BD"/>
    <w:rsid w:val="008A293A"/>
    <w:rsid w:val="008A42C4"/>
    <w:rsid w:val="008A4B8A"/>
    <w:rsid w:val="008A59D7"/>
    <w:rsid w:val="008A70AD"/>
    <w:rsid w:val="008B3E43"/>
    <w:rsid w:val="008B5399"/>
    <w:rsid w:val="008B5EC7"/>
    <w:rsid w:val="008C17A9"/>
    <w:rsid w:val="008C218D"/>
    <w:rsid w:val="008C22E6"/>
    <w:rsid w:val="008C332B"/>
    <w:rsid w:val="008D1F03"/>
    <w:rsid w:val="008D5B26"/>
    <w:rsid w:val="008D75F4"/>
    <w:rsid w:val="008D7DD2"/>
    <w:rsid w:val="008E0F58"/>
    <w:rsid w:val="008E1ABE"/>
    <w:rsid w:val="008E42DF"/>
    <w:rsid w:val="008E6FCF"/>
    <w:rsid w:val="008E7C8E"/>
    <w:rsid w:val="008F0279"/>
    <w:rsid w:val="008F1A02"/>
    <w:rsid w:val="008F24A1"/>
    <w:rsid w:val="008F78F6"/>
    <w:rsid w:val="0090133A"/>
    <w:rsid w:val="009017EA"/>
    <w:rsid w:val="009034B7"/>
    <w:rsid w:val="00903B16"/>
    <w:rsid w:val="00911604"/>
    <w:rsid w:val="009144A8"/>
    <w:rsid w:val="0091568D"/>
    <w:rsid w:val="00916B38"/>
    <w:rsid w:val="009205B6"/>
    <w:rsid w:val="00922F85"/>
    <w:rsid w:val="00924A7F"/>
    <w:rsid w:val="00924F99"/>
    <w:rsid w:val="00925BA5"/>
    <w:rsid w:val="00926D99"/>
    <w:rsid w:val="00930A75"/>
    <w:rsid w:val="00930CBE"/>
    <w:rsid w:val="0093243D"/>
    <w:rsid w:val="00932911"/>
    <w:rsid w:val="00936423"/>
    <w:rsid w:val="0094562B"/>
    <w:rsid w:val="00946E37"/>
    <w:rsid w:val="00950452"/>
    <w:rsid w:val="00950EEC"/>
    <w:rsid w:val="00953067"/>
    <w:rsid w:val="00953AC5"/>
    <w:rsid w:val="00954585"/>
    <w:rsid w:val="0095578C"/>
    <w:rsid w:val="00957CD1"/>
    <w:rsid w:val="00957EC3"/>
    <w:rsid w:val="009602F0"/>
    <w:rsid w:val="00961C2C"/>
    <w:rsid w:val="00971005"/>
    <w:rsid w:val="00974850"/>
    <w:rsid w:val="0097610A"/>
    <w:rsid w:val="009766A6"/>
    <w:rsid w:val="00977AAB"/>
    <w:rsid w:val="00980316"/>
    <w:rsid w:val="00983D49"/>
    <w:rsid w:val="009938B1"/>
    <w:rsid w:val="009A0B0A"/>
    <w:rsid w:val="009A235F"/>
    <w:rsid w:val="009A3DE1"/>
    <w:rsid w:val="009A4D2B"/>
    <w:rsid w:val="009B12C9"/>
    <w:rsid w:val="009B1C69"/>
    <w:rsid w:val="009B345F"/>
    <w:rsid w:val="009B4FBB"/>
    <w:rsid w:val="009B5220"/>
    <w:rsid w:val="009B5C6F"/>
    <w:rsid w:val="009B7F84"/>
    <w:rsid w:val="009C34E7"/>
    <w:rsid w:val="009C505F"/>
    <w:rsid w:val="009C77B7"/>
    <w:rsid w:val="009D68BB"/>
    <w:rsid w:val="009D6A9D"/>
    <w:rsid w:val="009D79F9"/>
    <w:rsid w:val="009E0AD0"/>
    <w:rsid w:val="009E0D7E"/>
    <w:rsid w:val="009E1E2D"/>
    <w:rsid w:val="009E2C6A"/>
    <w:rsid w:val="009E4BC3"/>
    <w:rsid w:val="009E4E57"/>
    <w:rsid w:val="009E6548"/>
    <w:rsid w:val="009E6851"/>
    <w:rsid w:val="009F38CA"/>
    <w:rsid w:val="009F4B2F"/>
    <w:rsid w:val="009F7B27"/>
    <w:rsid w:val="009F7C4F"/>
    <w:rsid w:val="00A022B0"/>
    <w:rsid w:val="00A05B21"/>
    <w:rsid w:val="00A06E01"/>
    <w:rsid w:val="00A10534"/>
    <w:rsid w:val="00A1067B"/>
    <w:rsid w:val="00A10EC3"/>
    <w:rsid w:val="00A11259"/>
    <w:rsid w:val="00A13135"/>
    <w:rsid w:val="00A139AC"/>
    <w:rsid w:val="00A1432B"/>
    <w:rsid w:val="00A14FD2"/>
    <w:rsid w:val="00A20A24"/>
    <w:rsid w:val="00A20B7B"/>
    <w:rsid w:val="00A235C0"/>
    <w:rsid w:val="00A237CA"/>
    <w:rsid w:val="00A24FA6"/>
    <w:rsid w:val="00A27F48"/>
    <w:rsid w:val="00A32C6D"/>
    <w:rsid w:val="00A33457"/>
    <w:rsid w:val="00A41DDC"/>
    <w:rsid w:val="00A4228F"/>
    <w:rsid w:val="00A4735F"/>
    <w:rsid w:val="00A47F98"/>
    <w:rsid w:val="00A5258E"/>
    <w:rsid w:val="00A548B4"/>
    <w:rsid w:val="00A55282"/>
    <w:rsid w:val="00A55DA0"/>
    <w:rsid w:val="00A573F2"/>
    <w:rsid w:val="00A57C81"/>
    <w:rsid w:val="00A62F35"/>
    <w:rsid w:val="00A6391E"/>
    <w:rsid w:val="00A6524C"/>
    <w:rsid w:val="00A65A1A"/>
    <w:rsid w:val="00A660F7"/>
    <w:rsid w:val="00A6738D"/>
    <w:rsid w:val="00A67ADC"/>
    <w:rsid w:val="00A7143F"/>
    <w:rsid w:val="00A722DD"/>
    <w:rsid w:val="00A73D13"/>
    <w:rsid w:val="00A73E44"/>
    <w:rsid w:val="00A80005"/>
    <w:rsid w:val="00A875BD"/>
    <w:rsid w:val="00A915B0"/>
    <w:rsid w:val="00A92896"/>
    <w:rsid w:val="00A95337"/>
    <w:rsid w:val="00A96478"/>
    <w:rsid w:val="00A965FC"/>
    <w:rsid w:val="00A96C0B"/>
    <w:rsid w:val="00AA1172"/>
    <w:rsid w:val="00AA4A2B"/>
    <w:rsid w:val="00AB1333"/>
    <w:rsid w:val="00AB1673"/>
    <w:rsid w:val="00AB23B5"/>
    <w:rsid w:val="00AB3D25"/>
    <w:rsid w:val="00AB4BDA"/>
    <w:rsid w:val="00AB4C14"/>
    <w:rsid w:val="00AB730D"/>
    <w:rsid w:val="00AC04B4"/>
    <w:rsid w:val="00AC1042"/>
    <w:rsid w:val="00AC4040"/>
    <w:rsid w:val="00AC5363"/>
    <w:rsid w:val="00AC6584"/>
    <w:rsid w:val="00AC672A"/>
    <w:rsid w:val="00AC6AA6"/>
    <w:rsid w:val="00AD03DB"/>
    <w:rsid w:val="00AD2149"/>
    <w:rsid w:val="00AE02CC"/>
    <w:rsid w:val="00AE0B1D"/>
    <w:rsid w:val="00AE131C"/>
    <w:rsid w:val="00AE2716"/>
    <w:rsid w:val="00AE4765"/>
    <w:rsid w:val="00AE5458"/>
    <w:rsid w:val="00AE55B6"/>
    <w:rsid w:val="00AE5D7A"/>
    <w:rsid w:val="00AE63D1"/>
    <w:rsid w:val="00AF20DC"/>
    <w:rsid w:val="00AF216B"/>
    <w:rsid w:val="00AF44A0"/>
    <w:rsid w:val="00AF689E"/>
    <w:rsid w:val="00B01C35"/>
    <w:rsid w:val="00B04A6A"/>
    <w:rsid w:val="00B04E67"/>
    <w:rsid w:val="00B10C84"/>
    <w:rsid w:val="00B1123F"/>
    <w:rsid w:val="00B12A32"/>
    <w:rsid w:val="00B145C6"/>
    <w:rsid w:val="00B14E9E"/>
    <w:rsid w:val="00B15822"/>
    <w:rsid w:val="00B22904"/>
    <w:rsid w:val="00B230D7"/>
    <w:rsid w:val="00B24AE7"/>
    <w:rsid w:val="00B25EF2"/>
    <w:rsid w:val="00B30D77"/>
    <w:rsid w:val="00B337D7"/>
    <w:rsid w:val="00B34762"/>
    <w:rsid w:val="00B34FB1"/>
    <w:rsid w:val="00B35278"/>
    <w:rsid w:val="00B4018A"/>
    <w:rsid w:val="00B41709"/>
    <w:rsid w:val="00B42363"/>
    <w:rsid w:val="00B437BA"/>
    <w:rsid w:val="00B43E8B"/>
    <w:rsid w:val="00B44615"/>
    <w:rsid w:val="00B47F92"/>
    <w:rsid w:val="00B52878"/>
    <w:rsid w:val="00B52C8A"/>
    <w:rsid w:val="00B54C8F"/>
    <w:rsid w:val="00B5762A"/>
    <w:rsid w:val="00B57A76"/>
    <w:rsid w:val="00B60CC8"/>
    <w:rsid w:val="00B616AD"/>
    <w:rsid w:val="00B619CB"/>
    <w:rsid w:val="00B65918"/>
    <w:rsid w:val="00B769EC"/>
    <w:rsid w:val="00B77CE3"/>
    <w:rsid w:val="00B80261"/>
    <w:rsid w:val="00B843B7"/>
    <w:rsid w:val="00B85163"/>
    <w:rsid w:val="00B85756"/>
    <w:rsid w:val="00B86E82"/>
    <w:rsid w:val="00B876A9"/>
    <w:rsid w:val="00B901C7"/>
    <w:rsid w:val="00B92376"/>
    <w:rsid w:val="00B92464"/>
    <w:rsid w:val="00B9317B"/>
    <w:rsid w:val="00B94C6E"/>
    <w:rsid w:val="00BA0B76"/>
    <w:rsid w:val="00BA461C"/>
    <w:rsid w:val="00BA7061"/>
    <w:rsid w:val="00BB1047"/>
    <w:rsid w:val="00BB7850"/>
    <w:rsid w:val="00BB7C03"/>
    <w:rsid w:val="00BC46F4"/>
    <w:rsid w:val="00BC5EDC"/>
    <w:rsid w:val="00BD1F56"/>
    <w:rsid w:val="00BD569E"/>
    <w:rsid w:val="00BD7588"/>
    <w:rsid w:val="00BE4B98"/>
    <w:rsid w:val="00BE6052"/>
    <w:rsid w:val="00BE60E3"/>
    <w:rsid w:val="00BF0340"/>
    <w:rsid w:val="00BF0A31"/>
    <w:rsid w:val="00BF27BC"/>
    <w:rsid w:val="00BF55F8"/>
    <w:rsid w:val="00BF5D4F"/>
    <w:rsid w:val="00BF5D67"/>
    <w:rsid w:val="00C018F7"/>
    <w:rsid w:val="00C07DA0"/>
    <w:rsid w:val="00C11E75"/>
    <w:rsid w:val="00C15AFE"/>
    <w:rsid w:val="00C22566"/>
    <w:rsid w:val="00C26E17"/>
    <w:rsid w:val="00C30026"/>
    <w:rsid w:val="00C32FC6"/>
    <w:rsid w:val="00C33925"/>
    <w:rsid w:val="00C35BBB"/>
    <w:rsid w:val="00C37AB6"/>
    <w:rsid w:val="00C44014"/>
    <w:rsid w:val="00C44B56"/>
    <w:rsid w:val="00C5027D"/>
    <w:rsid w:val="00C52B08"/>
    <w:rsid w:val="00C54BA1"/>
    <w:rsid w:val="00C557DF"/>
    <w:rsid w:val="00C56732"/>
    <w:rsid w:val="00C60DB1"/>
    <w:rsid w:val="00C64256"/>
    <w:rsid w:val="00C650F5"/>
    <w:rsid w:val="00C7405E"/>
    <w:rsid w:val="00C77544"/>
    <w:rsid w:val="00C81AE0"/>
    <w:rsid w:val="00C82F3E"/>
    <w:rsid w:val="00C833E9"/>
    <w:rsid w:val="00C85174"/>
    <w:rsid w:val="00C86363"/>
    <w:rsid w:val="00C9067C"/>
    <w:rsid w:val="00C978A7"/>
    <w:rsid w:val="00CA0025"/>
    <w:rsid w:val="00CA2416"/>
    <w:rsid w:val="00CA24CB"/>
    <w:rsid w:val="00CA2FAD"/>
    <w:rsid w:val="00CA33A9"/>
    <w:rsid w:val="00CA53D7"/>
    <w:rsid w:val="00CA5D14"/>
    <w:rsid w:val="00CB1157"/>
    <w:rsid w:val="00CB1E8D"/>
    <w:rsid w:val="00CB2346"/>
    <w:rsid w:val="00CB5863"/>
    <w:rsid w:val="00CB6EFE"/>
    <w:rsid w:val="00CC244B"/>
    <w:rsid w:val="00CC2858"/>
    <w:rsid w:val="00CC2B64"/>
    <w:rsid w:val="00CC2C2E"/>
    <w:rsid w:val="00CC3F45"/>
    <w:rsid w:val="00CC4864"/>
    <w:rsid w:val="00CC5257"/>
    <w:rsid w:val="00CC60F5"/>
    <w:rsid w:val="00CC65F1"/>
    <w:rsid w:val="00CC678C"/>
    <w:rsid w:val="00CC7DB3"/>
    <w:rsid w:val="00CD37A3"/>
    <w:rsid w:val="00CD5232"/>
    <w:rsid w:val="00CD5E45"/>
    <w:rsid w:val="00CD7717"/>
    <w:rsid w:val="00CD784F"/>
    <w:rsid w:val="00CE1423"/>
    <w:rsid w:val="00CE5787"/>
    <w:rsid w:val="00CF1CCB"/>
    <w:rsid w:val="00CF314E"/>
    <w:rsid w:val="00CF3DDB"/>
    <w:rsid w:val="00CF4405"/>
    <w:rsid w:val="00CF4A03"/>
    <w:rsid w:val="00CF5510"/>
    <w:rsid w:val="00CF55AF"/>
    <w:rsid w:val="00CF58A1"/>
    <w:rsid w:val="00D025D6"/>
    <w:rsid w:val="00D03C87"/>
    <w:rsid w:val="00D12097"/>
    <w:rsid w:val="00D126A3"/>
    <w:rsid w:val="00D13B18"/>
    <w:rsid w:val="00D14301"/>
    <w:rsid w:val="00D14492"/>
    <w:rsid w:val="00D164F0"/>
    <w:rsid w:val="00D2402B"/>
    <w:rsid w:val="00D24CDB"/>
    <w:rsid w:val="00D25567"/>
    <w:rsid w:val="00D2572A"/>
    <w:rsid w:val="00D3176E"/>
    <w:rsid w:val="00D32555"/>
    <w:rsid w:val="00D34C94"/>
    <w:rsid w:val="00D350C2"/>
    <w:rsid w:val="00D403F3"/>
    <w:rsid w:val="00D40CCF"/>
    <w:rsid w:val="00D421F7"/>
    <w:rsid w:val="00D42CA6"/>
    <w:rsid w:val="00D4362E"/>
    <w:rsid w:val="00D436DE"/>
    <w:rsid w:val="00D45FE7"/>
    <w:rsid w:val="00D46828"/>
    <w:rsid w:val="00D47EC3"/>
    <w:rsid w:val="00D5013F"/>
    <w:rsid w:val="00D50636"/>
    <w:rsid w:val="00D51D15"/>
    <w:rsid w:val="00D550E9"/>
    <w:rsid w:val="00D56C0C"/>
    <w:rsid w:val="00D61F5E"/>
    <w:rsid w:val="00D62C31"/>
    <w:rsid w:val="00D63B3C"/>
    <w:rsid w:val="00D679B2"/>
    <w:rsid w:val="00D71E65"/>
    <w:rsid w:val="00D729D7"/>
    <w:rsid w:val="00D7670D"/>
    <w:rsid w:val="00D76F22"/>
    <w:rsid w:val="00D77F01"/>
    <w:rsid w:val="00D81088"/>
    <w:rsid w:val="00D90088"/>
    <w:rsid w:val="00D9223D"/>
    <w:rsid w:val="00D945CD"/>
    <w:rsid w:val="00D94768"/>
    <w:rsid w:val="00D94982"/>
    <w:rsid w:val="00D95B3C"/>
    <w:rsid w:val="00D95FF0"/>
    <w:rsid w:val="00D9690C"/>
    <w:rsid w:val="00DA002D"/>
    <w:rsid w:val="00DA0605"/>
    <w:rsid w:val="00DA1823"/>
    <w:rsid w:val="00DA252F"/>
    <w:rsid w:val="00DA4EBB"/>
    <w:rsid w:val="00DA60F0"/>
    <w:rsid w:val="00DB0610"/>
    <w:rsid w:val="00DB2783"/>
    <w:rsid w:val="00DB4997"/>
    <w:rsid w:val="00DB5848"/>
    <w:rsid w:val="00DB728D"/>
    <w:rsid w:val="00DB7524"/>
    <w:rsid w:val="00DB75ED"/>
    <w:rsid w:val="00DC07C4"/>
    <w:rsid w:val="00DC5DBA"/>
    <w:rsid w:val="00DC624A"/>
    <w:rsid w:val="00DC675B"/>
    <w:rsid w:val="00DD2907"/>
    <w:rsid w:val="00DD34CF"/>
    <w:rsid w:val="00DD54B4"/>
    <w:rsid w:val="00DE26D0"/>
    <w:rsid w:val="00DE61F5"/>
    <w:rsid w:val="00DE7AB6"/>
    <w:rsid w:val="00DF0695"/>
    <w:rsid w:val="00DF2E15"/>
    <w:rsid w:val="00DF4FE6"/>
    <w:rsid w:val="00DF58E1"/>
    <w:rsid w:val="00DF6A3B"/>
    <w:rsid w:val="00E04647"/>
    <w:rsid w:val="00E10641"/>
    <w:rsid w:val="00E1540E"/>
    <w:rsid w:val="00E20CEA"/>
    <w:rsid w:val="00E23CD2"/>
    <w:rsid w:val="00E252D0"/>
    <w:rsid w:val="00E32448"/>
    <w:rsid w:val="00E33B29"/>
    <w:rsid w:val="00E344F7"/>
    <w:rsid w:val="00E347B9"/>
    <w:rsid w:val="00E3617A"/>
    <w:rsid w:val="00E41DD5"/>
    <w:rsid w:val="00E44B16"/>
    <w:rsid w:val="00E50BB3"/>
    <w:rsid w:val="00E55635"/>
    <w:rsid w:val="00E60D8F"/>
    <w:rsid w:val="00E62C69"/>
    <w:rsid w:val="00E64005"/>
    <w:rsid w:val="00E64790"/>
    <w:rsid w:val="00E659EE"/>
    <w:rsid w:val="00E6646A"/>
    <w:rsid w:val="00E72ECB"/>
    <w:rsid w:val="00E7361F"/>
    <w:rsid w:val="00E7504A"/>
    <w:rsid w:val="00E75415"/>
    <w:rsid w:val="00E77BDF"/>
    <w:rsid w:val="00E91A5F"/>
    <w:rsid w:val="00E91D22"/>
    <w:rsid w:val="00E91DD5"/>
    <w:rsid w:val="00E964CF"/>
    <w:rsid w:val="00EA1B99"/>
    <w:rsid w:val="00EA3B32"/>
    <w:rsid w:val="00EA7969"/>
    <w:rsid w:val="00EA7B20"/>
    <w:rsid w:val="00EB15FD"/>
    <w:rsid w:val="00EB1BEF"/>
    <w:rsid w:val="00EB48DB"/>
    <w:rsid w:val="00EB6C4C"/>
    <w:rsid w:val="00EC0891"/>
    <w:rsid w:val="00EC17BF"/>
    <w:rsid w:val="00EC1C83"/>
    <w:rsid w:val="00EC6CD9"/>
    <w:rsid w:val="00ED03EB"/>
    <w:rsid w:val="00ED1B97"/>
    <w:rsid w:val="00ED23AE"/>
    <w:rsid w:val="00ED3F8B"/>
    <w:rsid w:val="00EE1DBB"/>
    <w:rsid w:val="00EE60B5"/>
    <w:rsid w:val="00EE6C8A"/>
    <w:rsid w:val="00EF21A1"/>
    <w:rsid w:val="00EF4FB5"/>
    <w:rsid w:val="00EF7FAE"/>
    <w:rsid w:val="00F0093A"/>
    <w:rsid w:val="00F03094"/>
    <w:rsid w:val="00F15EA6"/>
    <w:rsid w:val="00F1691B"/>
    <w:rsid w:val="00F1699C"/>
    <w:rsid w:val="00F253D6"/>
    <w:rsid w:val="00F253DB"/>
    <w:rsid w:val="00F30A47"/>
    <w:rsid w:val="00F32656"/>
    <w:rsid w:val="00F341E0"/>
    <w:rsid w:val="00F34488"/>
    <w:rsid w:val="00F4022C"/>
    <w:rsid w:val="00F4186B"/>
    <w:rsid w:val="00F4211D"/>
    <w:rsid w:val="00F466A1"/>
    <w:rsid w:val="00F47AC2"/>
    <w:rsid w:val="00F513C4"/>
    <w:rsid w:val="00F53750"/>
    <w:rsid w:val="00F5565A"/>
    <w:rsid w:val="00F5583C"/>
    <w:rsid w:val="00F564DF"/>
    <w:rsid w:val="00F5690A"/>
    <w:rsid w:val="00F573A9"/>
    <w:rsid w:val="00F61DEE"/>
    <w:rsid w:val="00F6303A"/>
    <w:rsid w:val="00F6421D"/>
    <w:rsid w:val="00F64AE4"/>
    <w:rsid w:val="00F71CA4"/>
    <w:rsid w:val="00F72F84"/>
    <w:rsid w:val="00F73F56"/>
    <w:rsid w:val="00F76D9F"/>
    <w:rsid w:val="00F80334"/>
    <w:rsid w:val="00F80F73"/>
    <w:rsid w:val="00F81183"/>
    <w:rsid w:val="00F8374D"/>
    <w:rsid w:val="00F83E4C"/>
    <w:rsid w:val="00F87B83"/>
    <w:rsid w:val="00F90113"/>
    <w:rsid w:val="00F91FFA"/>
    <w:rsid w:val="00F92C85"/>
    <w:rsid w:val="00F93582"/>
    <w:rsid w:val="00F93FA6"/>
    <w:rsid w:val="00F972BD"/>
    <w:rsid w:val="00F97B84"/>
    <w:rsid w:val="00FA1C1D"/>
    <w:rsid w:val="00FA38EE"/>
    <w:rsid w:val="00FA4977"/>
    <w:rsid w:val="00FA4B85"/>
    <w:rsid w:val="00FA6911"/>
    <w:rsid w:val="00FA7FF5"/>
    <w:rsid w:val="00FB008B"/>
    <w:rsid w:val="00FB0781"/>
    <w:rsid w:val="00FB1673"/>
    <w:rsid w:val="00FB21D6"/>
    <w:rsid w:val="00FB22F4"/>
    <w:rsid w:val="00FB4429"/>
    <w:rsid w:val="00FB54DF"/>
    <w:rsid w:val="00FB698B"/>
    <w:rsid w:val="00FB7D70"/>
    <w:rsid w:val="00FC3230"/>
    <w:rsid w:val="00FC3CBB"/>
    <w:rsid w:val="00FD62D4"/>
    <w:rsid w:val="00FD6B4B"/>
    <w:rsid w:val="00FE7BCC"/>
    <w:rsid w:val="00FF068E"/>
    <w:rsid w:val="00FF1F0D"/>
    <w:rsid w:val="00FF365B"/>
    <w:rsid w:val="00FF38AD"/>
    <w:rsid w:val="00FF55BB"/>
    <w:rsid w:val="00FF5C3F"/>
    <w:rsid w:val="00FF6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AD50EF8"/>
  <w15:docId w15:val="{D7A37123-F473-6B41-960F-67E007FA8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s-ES" w:eastAsia="es-ES_trad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7795"/>
    <w:rPr>
      <w:sz w:val="24"/>
      <w:szCs w:val="24"/>
      <w:lang w:val="en-US"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C52B0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3D67A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bdr w:val="none" w:sz="0" w:space="0" w:color="auto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pPr>
      <w:tabs>
        <w:tab w:val="center" w:pos="4252"/>
        <w:tab w:val="right" w:pos="8504"/>
      </w:tabs>
    </w:pPr>
    <w:rPr>
      <w:rFonts w:ascii="Calibri" w:eastAsia="Calibri" w:hAnsi="Calibri" w:cs="Calibri"/>
      <w:color w:val="000000"/>
      <w:sz w:val="22"/>
      <w:szCs w:val="22"/>
      <w:u w:color="000000"/>
      <w:lang w:val="es-ES_tradnl"/>
    </w:rPr>
  </w:style>
  <w:style w:type="paragraph" w:customStyle="1" w:styleId="Cabeceraypie">
    <w:name w:val="Cabecera y pie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CuerpoA">
    <w:name w:val="Cuerpo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Ninguno">
    <w:name w:val="Ninguno"/>
  </w:style>
  <w:style w:type="paragraph" w:customStyle="1" w:styleId="CuerpoB">
    <w:name w:val="Cuerpo B"/>
    <w:rPr>
      <w:rFonts w:cs="Arial Unicode MS"/>
      <w:color w:val="000000"/>
      <w:sz w:val="24"/>
      <w:szCs w:val="24"/>
      <w:u w:color="000000"/>
      <w:lang w:val="es-ES_tradnl"/>
    </w:rPr>
  </w:style>
  <w:style w:type="numbering" w:customStyle="1" w:styleId="Vietas">
    <w:name w:val="Viñetas"/>
    <w:pPr>
      <w:numPr>
        <w:numId w:val="1"/>
      </w:numPr>
    </w:pPr>
  </w:style>
  <w:style w:type="paragraph" w:customStyle="1" w:styleId="Poromisin">
    <w:name w:val="Por omisión"/>
    <w:rPr>
      <w:rFonts w:ascii="Helvetica Neue" w:hAnsi="Helvetica Neue" w:cs="Arial Unicode MS"/>
      <w:color w:val="000000"/>
      <w:sz w:val="22"/>
      <w:szCs w:val="22"/>
      <w:u w:color="000000"/>
      <w:lang w:val="es-ES_tradnl"/>
    </w:rPr>
  </w:style>
  <w:style w:type="character" w:customStyle="1" w:styleId="Hyperlink0">
    <w:name w:val="Hyperlink.0"/>
    <w:basedOn w:val="Ninguno"/>
    <w:rPr>
      <w:rFonts w:ascii="Trebuchet MS" w:eastAsia="Trebuchet MS" w:hAnsi="Trebuchet MS" w:cs="Trebuchet MS"/>
      <w:color w:val="0000FF"/>
      <w:u w:val="single" w:color="0000FF"/>
      <w:shd w:val="clear" w:color="auto" w:fill="FFFFFF"/>
    </w:rPr>
  </w:style>
  <w:style w:type="character" w:customStyle="1" w:styleId="Hyperlink1">
    <w:name w:val="Hyperlink.1"/>
    <w:basedOn w:val="Ninguno"/>
    <w:rPr>
      <w:rFonts w:ascii="Trebuchet MS" w:eastAsia="Trebuchet MS" w:hAnsi="Trebuchet MS" w:cs="Trebuchet MS"/>
      <w:color w:val="0000FF"/>
      <w:u w:val="single" w:color="0000FF"/>
      <w:lang w:val="it-IT"/>
    </w:rPr>
  </w:style>
  <w:style w:type="character" w:customStyle="1" w:styleId="Hyperlink2">
    <w:name w:val="Hyperlink.2"/>
    <w:basedOn w:val="Ninguno"/>
    <w:rPr>
      <w:rFonts w:ascii="Trebuchet MS" w:eastAsia="Trebuchet MS" w:hAnsi="Trebuchet MS" w:cs="Trebuchet MS"/>
      <w:color w:val="0000FF"/>
      <w:u w:val="single" w:color="0000FF"/>
      <w:lang w:val="pt-PT"/>
    </w:rPr>
  </w:style>
  <w:style w:type="paragraph" w:styleId="Piedepgina">
    <w:name w:val="footer"/>
    <w:basedOn w:val="Normal"/>
    <w:link w:val="PiedepginaCar"/>
    <w:uiPriority w:val="99"/>
    <w:unhideWhenUsed/>
    <w:rsid w:val="00F8374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8374D"/>
    <w:rPr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2273C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s-ES" w:eastAsia="es-ES_tradnl"/>
    </w:rPr>
  </w:style>
  <w:style w:type="paragraph" w:styleId="Prrafodelista">
    <w:name w:val="List Paragraph"/>
    <w:basedOn w:val="Normal"/>
    <w:uiPriority w:val="34"/>
    <w:qFormat/>
    <w:rsid w:val="002573C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eastAsia="Times New Roman"/>
      <w:bdr w:val="none" w:sz="0" w:space="0" w:color="auto"/>
      <w:lang w:val="es-ES" w:eastAsia="es-ES_tradnl"/>
    </w:rPr>
  </w:style>
  <w:style w:type="character" w:customStyle="1" w:styleId="Ttulo2Car">
    <w:name w:val="Título 2 Car"/>
    <w:basedOn w:val="Fuentedeprrafopredeter"/>
    <w:link w:val="Ttulo2"/>
    <w:uiPriority w:val="9"/>
    <w:rsid w:val="003D67A1"/>
    <w:rPr>
      <w:rFonts w:eastAsia="Times New Roman"/>
      <w:b/>
      <w:bCs/>
      <w:sz w:val="36"/>
      <w:szCs w:val="36"/>
      <w:bdr w:val="none" w:sz="0" w:space="0" w:color="auto"/>
      <w:lang w:eastAsia="es-ES"/>
    </w:rPr>
  </w:style>
  <w:style w:type="paragraph" w:styleId="Revisin">
    <w:name w:val="Revision"/>
    <w:hidden/>
    <w:uiPriority w:val="99"/>
    <w:semiHidden/>
    <w:rsid w:val="001F166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table" w:customStyle="1" w:styleId="Tablanormal11">
    <w:name w:val="Tabla normal 11"/>
    <w:basedOn w:val="Tablanormal"/>
    <w:uiPriority w:val="41"/>
    <w:rsid w:val="00E6479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ajorHAnsi" w:eastAsiaTheme="minorHAnsi" w:hAnsiTheme="majorHAnsi" w:cstheme="majorBidi"/>
      <w:sz w:val="22"/>
      <w:szCs w:val="22"/>
      <w:bdr w:val="none" w:sz="0" w:space="0" w:color="auto"/>
      <w:lang w:val="es-ES_tradnl"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Ttulo1Car">
    <w:name w:val="Título 1 Car"/>
    <w:basedOn w:val="Fuentedeprrafopredeter"/>
    <w:link w:val="Ttulo1"/>
    <w:uiPriority w:val="9"/>
    <w:rsid w:val="00C52B0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 w:eastAsia="en-US"/>
    </w:rPr>
  </w:style>
  <w:style w:type="paragraph" w:customStyle="1" w:styleId="paragraph">
    <w:name w:val="paragraph"/>
    <w:basedOn w:val="Normal"/>
    <w:rsid w:val="00C52B0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s-ES" w:eastAsia="es-ES"/>
    </w:rPr>
  </w:style>
  <w:style w:type="character" w:customStyle="1" w:styleId="normaltextrun">
    <w:name w:val="normaltextrun"/>
    <w:basedOn w:val="Fuentedeprrafopredeter"/>
    <w:rsid w:val="00C52B08"/>
  </w:style>
  <w:style w:type="character" w:styleId="Textoennegrita">
    <w:name w:val="Strong"/>
    <w:basedOn w:val="Fuentedeprrafopredeter"/>
    <w:uiPriority w:val="22"/>
    <w:qFormat/>
    <w:rsid w:val="001724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6653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421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402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7523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5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4145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49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33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6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47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78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777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78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018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02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37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67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99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44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96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821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17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22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76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1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6879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8152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985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5677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23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8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56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72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212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809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881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64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926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44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593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06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926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023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357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98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54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74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4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63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1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5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2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0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9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9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87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6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0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2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9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0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2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2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54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82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54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69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9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311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14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230280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4898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0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65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92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11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001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349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191839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3083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046338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14397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7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7700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81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247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2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75402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9296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21576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5093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25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30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59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87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900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9486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0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7567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47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169647">
          <w:marLeft w:val="169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51641">
          <w:marLeft w:val="169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73722">
          <w:marLeft w:val="169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1107">
          <w:marLeft w:val="169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69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2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33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18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84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19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29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636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71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39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55576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086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678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0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7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73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07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21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5332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247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929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470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17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7125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52750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28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9047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63793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7117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3459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9503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036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4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11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3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46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135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93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0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4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83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83056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29471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01633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31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596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88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7795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70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7882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a.gomez@mediadores.inf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551393-442A-4A40-9FF1-84995796C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705</Words>
  <Characters>3882</Characters>
  <Application>Microsoft Office Word</Application>
  <DocSecurity>4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Aurora Ochoa</dc:creator>
  <cp:lastModifiedBy>Aurora Ochoa</cp:lastModifiedBy>
  <cp:revision>2</cp:revision>
  <cp:lastPrinted>2021-04-28T13:32:00Z</cp:lastPrinted>
  <dcterms:created xsi:type="dcterms:W3CDTF">2021-04-29T06:11:00Z</dcterms:created>
  <dcterms:modified xsi:type="dcterms:W3CDTF">2021-04-29T06:11:00Z</dcterms:modified>
</cp:coreProperties>
</file>